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BEB" w:rsidRPr="00AF6BEB" w:rsidRDefault="00AF6BEB" w:rsidP="00AF6BEB">
      <w:pPr>
        <w:spacing w:after="0"/>
        <w:rPr>
          <w:rFonts w:eastAsiaTheme="minorEastAsia"/>
          <w:lang w:val="hr-HR" w:eastAsia="zh-CN"/>
        </w:rPr>
      </w:pPr>
      <w:r w:rsidRPr="00AF6BEB">
        <w:rPr>
          <w:rFonts w:eastAsiaTheme="minorEastAsia"/>
          <w:noProof/>
        </w:rPr>
        <w:drawing>
          <wp:anchor distT="0" distB="0" distL="114300" distR="114300" simplePos="0" relativeHeight="251659264" behindDoc="0" locked="0" layoutInCell="1" allowOverlap="1" wp14:anchorId="6211EBAD" wp14:editId="648B2E74">
            <wp:simplePos x="0" y="0"/>
            <wp:positionH relativeFrom="column">
              <wp:posOffset>0</wp:posOffset>
            </wp:positionH>
            <wp:positionV relativeFrom="paragraph">
              <wp:posOffset>22225</wp:posOffset>
            </wp:positionV>
            <wp:extent cx="657225" cy="657225"/>
            <wp:effectExtent l="0" t="0" r="9525" b="9525"/>
            <wp:wrapSquare wrapText="bothSides"/>
            <wp:docPr id="2" name="Slika 1" descr="C:\Users\gudovici\AppData\Local\Temp\Rar$DIa3164.5880\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dovici\AppData\Local\Temp\Rar$DIa3164.5880\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657225" cy="657225"/>
                    </a:xfrm>
                    <a:prstGeom prst="rect">
                      <a:avLst/>
                    </a:prstGeom>
                    <a:noFill/>
                    <a:ln>
                      <a:noFill/>
                    </a:ln>
                  </pic:spPr>
                </pic:pic>
              </a:graphicData>
            </a:graphic>
          </wp:anchor>
        </w:drawing>
      </w:r>
    </w:p>
    <w:p w:rsidR="00AF6BEB" w:rsidRPr="00AF6BEB" w:rsidRDefault="00AF6BEB" w:rsidP="00AF6BEB">
      <w:pPr>
        <w:spacing w:after="0"/>
        <w:rPr>
          <w:rFonts w:eastAsiaTheme="minorEastAsia"/>
          <w:b/>
          <w:sz w:val="24"/>
          <w:szCs w:val="24"/>
          <w:lang w:val="hr-HR" w:eastAsia="zh-CN"/>
        </w:rPr>
      </w:pPr>
      <w:r w:rsidRPr="00AF6BEB">
        <w:rPr>
          <w:rFonts w:eastAsiaTheme="minorEastAsia"/>
          <w:b/>
          <w:sz w:val="24"/>
          <w:szCs w:val="24"/>
          <w:lang w:val="hr-HR" w:eastAsia="zh-CN"/>
        </w:rPr>
        <w:t>Opća bolnica Pula</w:t>
      </w:r>
    </w:p>
    <w:p w:rsidR="00AF6BEB" w:rsidRPr="00AF6BEB" w:rsidRDefault="00AF6BEB" w:rsidP="00AF6BEB">
      <w:pPr>
        <w:spacing w:after="0"/>
        <w:rPr>
          <w:rFonts w:eastAsiaTheme="minorEastAsia"/>
          <w:b/>
          <w:sz w:val="24"/>
          <w:szCs w:val="24"/>
          <w:lang w:val="hr-HR" w:eastAsia="zh-CN"/>
        </w:rPr>
      </w:pPr>
      <w:r w:rsidRPr="00AF6BEB">
        <w:rPr>
          <w:rFonts w:eastAsiaTheme="minorEastAsia"/>
          <w:b/>
          <w:sz w:val="24"/>
          <w:szCs w:val="24"/>
          <w:lang w:val="hr-HR" w:eastAsia="zh-CN"/>
        </w:rPr>
        <w:t>Ospedale Generale di Pola</w:t>
      </w:r>
    </w:p>
    <w:p w:rsidR="00EA431C" w:rsidRPr="00274F7A" w:rsidRDefault="00EA431C" w:rsidP="00EA431C">
      <w:pPr>
        <w:tabs>
          <w:tab w:val="left" w:pos="4395"/>
        </w:tabs>
        <w:spacing w:after="0" w:line="240" w:lineRule="auto"/>
        <w:ind w:right="4677"/>
        <w:jc w:val="center"/>
        <w:rPr>
          <w:rFonts w:ascii="Arial Narrow" w:eastAsia="Times New Roman" w:hAnsi="Arial Narrow" w:cs="Arial"/>
          <w:lang w:val="hr-HR" w:eastAsia="hr-HR"/>
        </w:rPr>
      </w:pPr>
    </w:p>
    <w:p w:rsidR="00AF6BEB" w:rsidRPr="00AF6BEB" w:rsidRDefault="00AF6BEB" w:rsidP="00AF6BEB">
      <w:pPr>
        <w:keepNext/>
        <w:tabs>
          <w:tab w:val="left" w:pos="4395"/>
        </w:tabs>
        <w:spacing w:after="0" w:line="240" w:lineRule="auto"/>
        <w:ind w:right="4677"/>
        <w:outlineLvl w:val="0"/>
        <w:rPr>
          <w:rFonts w:ascii="Arial Narrow" w:eastAsia="Times New Roman" w:hAnsi="Arial Narrow" w:cs="Arial"/>
          <w:sz w:val="12"/>
          <w:lang w:val="hr-HR" w:eastAsia="hr-HR"/>
        </w:rPr>
      </w:pPr>
    </w:p>
    <w:p w:rsidR="000146C7" w:rsidRPr="002A749F" w:rsidRDefault="008E7406" w:rsidP="00EA431C">
      <w:pPr>
        <w:spacing w:after="0" w:line="240" w:lineRule="auto"/>
        <w:rPr>
          <w:rFonts w:ascii="Arial Narrow" w:eastAsia="Times New Roman" w:hAnsi="Arial Narrow" w:cstheme="minorHAnsi"/>
          <w:lang w:val="hr-HR" w:eastAsia="hr-HR"/>
        </w:rPr>
      </w:pPr>
      <w:r>
        <w:rPr>
          <w:rFonts w:ascii="Arial Narrow" w:eastAsia="Times New Roman" w:hAnsi="Arial Narrow" w:cstheme="minorHAnsi"/>
          <w:lang w:val="hr-HR" w:eastAsia="hr-HR"/>
        </w:rPr>
        <w:t>KLASA: 406-01/24-02/135</w:t>
      </w:r>
    </w:p>
    <w:p w:rsidR="002A749F" w:rsidRPr="002A749F" w:rsidRDefault="008E7406" w:rsidP="00EA431C">
      <w:pPr>
        <w:spacing w:after="0" w:line="240" w:lineRule="auto"/>
        <w:rPr>
          <w:rFonts w:ascii="Arial Narrow" w:eastAsia="Times New Roman" w:hAnsi="Arial Narrow" w:cstheme="minorHAnsi"/>
          <w:lang w:val="hr-HR" w:eastAsia="hr-HR"/>
        </w:rPr>
      </w:pPr>
      <w:r>
        <w:rPr>
          <w:rFonts w:ascii="Arial Narrow" w:eastAsia="Times New Roman" w:hAnsi="Arial Narrow" w:cstheme="minorHAnsi"/>
          <w:lang w:val="hr-HR" w:eastAsia="hr-HR"/>
        </w:rPr>
        <w:t>URBROJ: 2168/01-59-79-03-2/9-24</w:t>
      </w:r>
      <w:r w:rsidR="002A749F" w:rsidRPr="002A749F">
        <w:rPr>
          <w:rFonts w:ascii="Arial Narrow" w:eastAsia="Times New Roman" w:hAnsi="Arial Narrow" w:cstheme="minorHAnsi"/>
          <w:lang w:val="hr-HR" w:eastAsia="hr-HR"/>
        </w:rPr>
        <w:t>-</w:t>
      </w:r>
      <w:r w:rsidR="00A01343">
        <w:rPr>
          <w:rFonts w:ascii="Arial Narrow" w:eastAsia="Times New Roman" w:hAnsi="Arial Narrow" w:cstheme="minorHAnsi"/>
          <w:lang w:val="hr-HR" w:eastAsia="hr-HR"/>
        </w:rPr>
        <w:t>9</w:t>
      </w:r>
    </w:p>
    <w:p w:rsidR="00152926" w:rsidRPr="00AF6BEB" w:rsidRDefault="00152926" w:rsidP="00EA431C">
      <w:pPr>
        <w:spacing w:after="0" w:line="240" w:lineRule="auto"/>
        <w:rPr>
          <w:rFonts w:ascii="Arial Narrow" w:eastAsia="Times New Roman" w:hAnsi="Arial Narrow" w:cstheme="minorHAnsi"/>
          <w:highlight w:val="yellow"/>
          <w:lang w:val="hr-HR" w:eastAsia="hr-HR"/>
        </w:rPr>
      </w:pPr>
    </w:p>
    <w:p w:rsidR="002052C1" w:rsidRPr="00BA5787" w:rsidRDefault="002052C1" w:rsidP="00EA431C">
      <w:pPr>
        <w:spacing w:after="0" w:line="240" w:lineRule="auto"/>
        <w:rPr>
          <w:rFonts w:ascii="Arial Narrow" w:eastAsia="Times New Roman" w:hAnsi="Arial Narrow" w:cstheme="minorHAnsi"/>
          <w:b/>
          <w:color w:val="FF0000"/>
          <w:lang w:val="hr-HR" w:eastAsia="hr-HR"/>
        </w:rPr>
      </w:pPr>
      <w:r w:rsidRPr="00BA5787">
        <w:rPr>
          <w:rFonts w:ascii="Arial Narrow" w:eastAsia="Times New Roman" w:hAnsi="Arial Narrow" w:cstheme="minorHAnsi"/>
          <w:b/>
          <w:color w:val="FF0000"/>
          <w:lang w:val="hr-HR" w:eastAsia="hr-HR"/>
        </w:rPr>
        <w:t xml:space="preserve">U Puli, </w:t>
      </w:r>
      <w:r w:rsidR="00BA5787" w:rsidRPr="00BA5787">
        <w:rPr>
          <w:rFonts w:ascii="Arial Narrow" w:eastAsia="Times New Roman" w:hAnsi="Arial Narrow" w:cstheme="minorHAnsi"/>
          <w:b/>
          <w:color w:val="FF0000"/>
          <w:lang w:val="hr-HR" w:eastAsia="hr-HR"/>
        </w:rPr>
        <w:t>20</w:t>
      </w:r>
      <w:r w:rsidR="008E7406" w:rsidRPr="00BA5787">
        <w:rPr>
          <w:rFonts w:ascii="Arial Narrow" w:eastAsia="Times New Roman" w:hAnsi="Arial Narrow" w:cstheme="minorHAnsi"/>
          <w:b/>
          <w:color w:val="FF0000"/>
          <w:lang w:val="hr-HR" w:eastAsia="hr-HR"/>
        </w:rPr>
        <w:t>.11.2024.</w:t>
      </w:r>
      <w:r w:rsidR="00BA5787" w:rsidRPr="00BA5787">
        <w:rPr>
          <w:rFonts w:ascii="Arial Narrow" w:eastAsia="Times New Roman" w:hAnsi="Arial Narrow" w:cstheme="minorHAnsi"/>
          <w:b/>
          <w:color w:val="FF0000"/>
          <w:lang w:val="hr-HR" w:eastAsia="hr-HR"/>
        </w:rPr>
        <w:t xml:space="preserve"> – I. IZMJENA</w:t>
      </w:r>
    </w:p>
    <w:p w:rsidR="0044794E" w:rsidRDefault="0044794E" w:rsidP="00EA431C">
      <w:pPr>
        <w:spacing w:after="0" w:line="240" w:lineRule="auto"/>
        <w:rPr>
          <w:rFonts w:ascii="Arial Narrow" w:eastAsia="Times New Roman" w:hAnsi="Arial Narrow" w:cstheme="minorHAnsi"/>
          <w:lang w:val="hr-HR" w:eastAsia="hr-HR"/>
        </w:rPr>
      </w:pPr>
    </w:p>
    <w:p w:rsidR="00965F29" w:rsidRPr="00A01343" w:rsidRDefault="00A01343" w:rsidP="00A01343">
      <w:pPr>
        <w:spacing w:after="0" w:line="240" w:lineRule="auto"/>
        <w:ind w:left="5040" w:firstLine="720"/>
        <w:rPr>
          <w:rFonts w:ascii="Arial Narrow" w:eastAsia="Times New Roman" w:hAnsi="Arial Narrow" w:cstheme="minorHAnsi"/>
          <w:b/>
          <w:lang w:val="hr-HR" w:eastAsia="hr-HR"/>
        </w:rPr>
      </w:pPr>
      <w:r w:rsidRPr="00A01343">
        <w:rPr>
          <w:rFonts w:ascii="Arial Narrow" w:eastAsia="Times New Roman" w:hAnsi="Arial Narrow" w:cstheme="minorHAnsi"/>
          <w:b/>
          <w:lang w:val="hr-HR" w:eastAsia="hr-HR"/>
        </w:rPr>
        <w:t>SVIM GOSPODARSKIM SUBJEKTIMA</w:t>
      </w:r>
    </w:p>
    <w:p w:rsidR="00965F29" w:rsidRDefault="00965F29" w:rsidP="00965F29">
      <w:pPr>
        <w:spacing w:after="0"/>
        <w:ind w:left="7200"/>
        <w:jc w:val="center"/>
        <w:rPr>
          <w:rFonts w:ascii="Arial Narrow" w:hAnsi="Arial Narrow"/>
          <w:b/>
          <w:lang w:val="hr-HR"/>
        </w:rPr>
      </w:pPr>
    </w:p>
    <w:p w:rsidR="00965F29" w:rsidRDefault="00965F29" w:rsidP="002052C1">
      <w:pPr>
        <w:spacing w:after="0"/>
        <w:jc w:val="both"/>
        <w:rPr>
          <w:rFonts w:ascii="Arial Narrow" w:hAnsi="Arial Narrow"/>
          <w:b/>
          <w:lang w:val="hr-HR"/>
        </w:rPr>
      </w:pPr>
    </w:p>
    <w:p w:rsidR="00EA431C" w:rsidRPr="00274F7A" w:rsidRDefault="00EA431C" w:rsidP="002052C1">
      <w:pPr>
        <w:spacing w:after="0"/>
        <w:jc w:val="both"/>
        <w:rPr>
          <w:rFonts w:ascii="Arial Narrow" w:hAnsi="Arial Narrow"/>
          <w:lang w:val="hr-HR"/>
        </w:rPr>
      </w:pPr>
      <w:r w:rsidRPr="00274F7A">
        <w:rPr>
          <w:rFonts w:ascii="Arial Narrow" w:hAnsi="Arial Narrow"/>
          <w:b/>
          <w:lang w:val="hr-HR"/>
        </w:rPr>
        <w:t>PREDMET:</w:t>
      </w:r>
      <w:r w:rsidR="002052C1" w:rsidRPr="00274F7A">
        <w:rPr>
          <w:rFonts w:ascii="Arial Narrow" w:hAnsi="Arial Narrow"/>
          <w:lang w:val="hr-HR"/>
        </w:rPr>
        <w:t xml:space="preserve"> </w:t>
      </w:r>
      <w:r w:rsidRPr="00274F7A">
        <w:rPr>
          <w:rFonts w:ascii="Arial Narrow" w:hAnsi="Arial Narrow"/>
          <w:lang w:val="hr-HR"/>
        </w:rPr>
        <w:t xml:space="preserve">Poziv za dostavu  ponude za predmet nabave </w:t>
      </w:r>
      <w:r w:rsidRPr="00274F7A">
        <w:rPr>
          <w:rFonts w:ascii="Arial Narrow" w:hAnsi="Arial Narrow"/>
          <w:b/>
          <w:lang w:val="hr-HR"/>
        </w:rPr>
        <w:t>„</w:t>
      </w:r>
      <w:r w:rsidR="008E10E9">
        <w:rPr>
          <w:rFonts w:ascii="Arial Narrow" w:hAnsi="Arial Narrow"/>
          <w:b/>
          <w:lang w:val="hr-HR"/>
        </w:rPr>
        <w:t>Uredski materijal</w:t>
      </w:r>
      <w:r w:rsidR="008E7406">
        <w:rPr>
          <w:rFonts w:ascii="Arial Narrow" w:hAnsi="Arial Narrow"/>
          <w:b/>
          <w:lang w:val="hr-HR"/>
        </w:rPr>
        <w:t>, baterije i pečati</w:t>
      </w:r>
      <w:r w:rsidRPr="00274F7A">
        <w:rPr>
          <w:rFonts w:ascii="Arial Narrow" w:hAnsi="Arial Narrow"/>
          <w:b/>
          <w:lang w:val="hr-HR"/>
        </w:rPr>
        <w:t>“</w:t>
      </w:r>
      <w:r w:rsidRPr="00274F7A">
        <w:rPr>
          <w:rFonts w:ascii="Arial Narrow" w:hAnsi="Arial Narrow"/>
          <w:lang w:val="hr-HR"/>
        </w:rPr>
        <w:t xml:space="preserve"> za potrebe Opće bolnice Pula</w:t>
      </w:r>
    </w:p>
    <w:p w:rsidR="009E1BBD" w:rsidRPr="00274F7A" w:rsidRDefault="009E1BBD" w:rsidP="002052C1">
      <w:pPr>
        <w:spacing w:after="0"/>
        <w:jc w:val="both"/>
        <w:rPr>
          <w:rFonts w:ascii="Arial Narrow" w:hAnsi="Arial Narrow"/>
          <w:lang w:val="hr-HR"/>
        </w:rPr>
      </w:pPr>
    </w:p>
    <w:p w:rsidR="00EA431C" w:rsidRPr="00274F7A" w:rsidRDefault="002052C1" w:rsidP="00AF3A88">
      <w:pPr>
        <w:spacing w:after="0"/>
        <w:jc w:val="both"/>
        <w:rPr>
          <w:rFonts w:ascii="Arial Narrow" w:hAnsi="Arial Narrow"/>
          <w:lang w:val="hr-HR"/>
        </w:rPr>
      </w:pPr>
      <w:r w:rsidRPr="00274F7A">
        <w:rPr>
          <w:rFonts w:ascii="Arial Narrow" w:hAnsi="Arial Narrow"/>
          <w:lang w:val="hr-HR"/>
        </w:rPr>
        <w:t xml:space="preserve">- </w:t>
      </w:r>
      <w:r w:rsidR="00EA431C" w:rsidRPr="00274F7A">
        <w:rPr>
          <w:rFonts w:ascii="Arial Narrow" w:hAnsi="Arial Narrow"/>
          <w:lang w:val="hr-HR"/>
        </w:rPr>
        <w:t>Dostavlja se -</w:t>
      </w:r>
    </w:p>
    <w:p w:rsidR="006B3EA3" w:rsidRPr="00274F7A" w:rsidRDefault="006B3EA3" w:rsidP="00EA431C">
      <w:pPr>
        <w:spacing w:after="0"/>
        <w:rPr>
          <w:rFonts w:ascii="Arial Narrow" w:hAnsi="Arial Narrow"/>
          <w:lang w:val="hr-HR"/>
        </w:rPr>
      </w:pP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Poštovani,</w:t>
      </w:r>
    </w:p>
    <w:p w:rsidR="00731A0D" w:rsidRPr="00C50ACB" w:rsidRDefault="00731A0D" w:rsidP="00731A0D">
      <w:pPr>
        <w:spacing w:after="0"/>
        <w:jc w:val="both"/>
        <w:rPr>
          <w:rFonts w:ascii="Arial Narrow" w:hAnsi="Arial Narrow" w:cstheme="minorHAnsi"/>
          <w:lang w:val="hr-HR"/>
        </w:rPr>
      </w:pPr>
      <w:r w:rsidRPr="00C50ACB">
        <w:rPr>
          <w:rFonts w:ascii="Arial Narrow" w:hAnsi="Arial Narrow" w:cstheme="minorHAnsi"/>
          <w:lang w:val="hr-HR"/>
        </w:rPr>
        <w:t>Opća bolnica Pula kao Naručitelj ovim putem poziva Vas da dostavite ponudu za navedeni predmet nabave.</w:t>
      </w:r>
    </w:p>
    <w:p w:rsidR="00731A0D" w:rsidRPr="00C50ACB" w:rsidRDefault="00731A0D" w:rsidP="00731A0D">
      <w:pPr>
        <w:spacing w:after="0"/>
        <w:jc w:val="both"/>
        <w:rPr>
          <w:rFonts w:ascii="Arial Narrow" w:hAnsi="Arial Narrow" w:cstheme="minorHAnsi"/>
          <w:color w:val="FF0000"/>
          <w:lang w:val="hr-HR"/>
        </w:rPr>
      </w:pPr>
      <w:r w:rsidRPr="00C50ACB">
        <w:rPr>
          <w:rFonts w:ascii="Arial Narrow" w:hAnsi="Arial Narrow" w:cstheme="minorHAnsi"/>
          <w:lang w:val="hr-HR"/>
        </w:rPr>
        <w:t xml:space="preserve">U privitku, dostavljamo Vam opis predmeta nabave i popis dokumenata koje trebate dostaviti u svojoj ponudi kako biste dokazali da ne postoje razlozi za obvezno isključenje Vas kao ponuditelja i kojima </w:t>
      </w:r>
      <w:r w:rsidRPr="00C65BEC">
        <w:rPr>
          <w:rFonts w:ascii="Arial Narrow" w:hAnsi="Arial Narrow" w:cstheme="minorHAnsi"/>
          <w:lang w:val="hr-HR"/>
        </w:rPr>
        <w:t>dokazujete pravnu i poslovnu sposobnost</w:t>
      </w:r>
      <w:r w:rsidR="008E10E9">
        <w:rPr>
          <w:rFonts w:ascii="Arial Narrow" w:hAnsi="Arial Narrow" w:cstheme="minorHAnsi"/>
          <w:lang w:val="hr-HR"/>
        </w:rPr>
        <w:t xml:space="preserve"> te tehničku i stručnu sposobnost.</w:t>
      </w:r>
    </w:p>
    <w:p w:rsidR="00731A0D" w:rsidRPr="000146C7" w:rsidRDefault="00731A0D" w:rsidP="00731A0D">
      <w:pPr>
        <w:spacing w:after="0"/>
        <w:jc w:val="both"/>
        <w:rPr>
          <w:rFonts w:ascii="Arial Narrow" w:hAnsi="Arial Narrow" w:cstheme="minorHAnsi"/>
          <w:b/>
          <w:highlight w:val="yellow"/>
          <w:lang w:val="hr-HR"/>
        </w:rPr>
      </w:pPr>
      <w:r w:rsidRPr="00C50ACB">
        <w:rPr>
          <w:rFonts w:ascii="Arial Narrow" w:hAnsi="Arial Narrow" w:cstheme="minorHAnsi"/>
          <w:lang w:val="hr-HR"/>
        </w:rPr>
        <w:t xml:space="preserve">Vašu ponudu molimo dostaviti najkasnije </w:t>
      </w:r>
      <w:r w:rsidRPr="009D3A23">
        <w:rPr>
          <w:rFonts w:ascii="Arial Narrow" w:hAnsi="Arial Narrow" w:cstheme="minorHAnsi"/>
          <w:lang w:val="hr-HR"/>
        </w:rPr>
        <w:t xml:space="preserve">do </w:t>
      </w:r>
      <w:r w:rsidR="00BA5787" w:rsidRPr="00BA5787">
        <w:rPr>
          <w:rFonts w:ascii="Arial Narrow" w:hAnsi="Arial Narrow" w:cstheme="minorHAnsi"/>
          <w:b/>
          <w:color w:val="FF0000"/>
          <w:lang w:val="hr-HR"/>
        </w:rPr>
        <w:t>29</w:t>
      </w:r>
      <w:r w:rsidR="0044794E" w:rsidRPr="00BA5787">
        <w:rPr>
          <w:rFonts w:ascii="Arial Narrow" w:hAnsi="Arial Narrow" w:cstheme="minorHAnsi"/>
          <w:b/>
          <w:color w:val="FF0000"/>
          <w:lang w:val="hr-HR"/>
        </w:rPr>
        <w:t>.11</w:t>
      </w:r>
      <w:r w:rsidRPr="00BA5787">
        <w:rPr>
          <w:rFonts w:ascii="Arial Narrow" w:hAnsi="Arial Narrow" w:cstheme="minorHAnsi"/>
          <w:b/>
          <w:color w:val="FF0000"/>
          <w:lang w:val="hr-HR"/>
        </w:rPr>
        <w:t>.2</w:t>
      </w:r>
      <w:r w:rsidR="0044794E" w:rsidRPr="00BA5787">
        <w:rPr>
          <w:rFonts w:ascii="Arial Narrow" w:hAnsi="Arial Narrow" w:cstheme="minorHAnsi"/>
          <w:b/>
          <w:color w:val="FF0000"/>
          <w:lang w:val="hr-HR"/>
        </w:rPr>
        <w:t>024</w:t>
      </w:r>
      <w:r w:rsidRPr="00BA5787">
        <w:rPr>
          <w:rFonts w:ascii="Arial Narrow" w:hAnsi="Arial Narrow" w:cstheme="minorHAnsi"/>
          <w:b/>
          <w:color w:val="FF0000"/>
          <w:lang w:val="hr-HR"/>
        </w:rPr>
        <w:t>. godine do 11:00 sati</w:t>
      </w:r>
      <w:r w:rsidRPr="00BA5787">
        <w:rPr>
          <w:rFonts w:ascii="Arial Narrow" w:hAnsi="Arial Narrow" w:cstheme="minorHAnsi"/>
          <w:color w:val="FF0000"/>
          <w:lang w:val="hr-HR"/>
        </w:rPr>
        <w:t xml:space="preserve"> </w:t>
      </w:r>
      <w:r w:rsidRPr="00B82D33">
        <w:rPr>
          <w:rFonts w:ascii="Arial Narrow" w:hAnsi="Arial Narrow" w:cstheme="minorHAnsi"/>
          <w:lang w:val="hr-HR"/>
        </w:rPr>
        <w:t>u Urudžbeni</w:t>
      </w:r>
      <w:r>
        <w:rPr>
          <w:rFonts w:ascii="Arial Narrow" w:hAnsi="Arial Narrow" w:cstheme="minorHAnsi"/>
          <w:lang w:val="hr-HR"/>
        </w:rPr>
        <w:t xml:space="preserve"> ured Opće bolnice Pula </w:t>
      </w:r>
      <w:r w:rsidRPr="00437574">
        <w:rPr>
          <w:rFonts w:ascii="Arial Narrow" w:hAnsi="Arial Narrow" w:cstheme="minorHAnsi"/>
          <w:lang w:val="hr-HR"/>
        </w:rPr>
        <w:t>na</w:t>
      </w:r>
      <w:r w:rsidRPr="00AC0716">
        <w:rPr>
          <w:rFonts w:ascii="Arial Narrow" w:hAnsi="Arial Narrow" w:cstheme="minorHAnsi"/>
          <w:lang w:val="hr-HR"/>
        </w:rPr>
        <w:t xml:space="preserve"> adresu</w:t>
      </w:r>
      <w:r w:rsidR="00AF6BEB">
        <w:rPr>
          <w:rFonts w:ascii="Arial Narrow" w:hAnsi="Arial Narrow" w:cstheme="minorHAnsi"/>
          <w:lang w:val="hr-HR"/>
        </w:rPr>
        <w:t xml:space="preserve"> </w:t>
      </w:r>
      <w:r w:rsidR="00AF6BEB" w:rsidRPr="00AF6BEB">
        <w:rPr>
          <w:rFonts w:ascii="Arial Narrow" w:hAnsi="Arial Narrow" w:cstheme="minorHAnsi"/>
          <w:lang w:val="hr-HR"/>
        </w:rPr>
        <w:t>Santoriova ulica - Via Santorio Santorio 24A</w:t>
      </w:r>
      <w:r w:rsidRPr="00C50ACB">
        <w:rPr>
          <w:rFonts w:ascii="Arial Narrow" w:hAnsi="Arial Narrow" w:cstheme="minorHAnsi"/>
          <w:lang w:val="hr-HR"/>
        </w:rPr>
        <w:t>, 52100 Pula,</w:t>
      </w:r>
      <w:r>
        <w:rPr>
          <w:rFonts w:ascii="Arial Narrow" w:hAnsi="Arial Narrow" w:cstheme="minorHAnsi"/>
          <w:lang w:val="hr-HR"/>
        </w:rPr>
        <w:t xml:space="preserve"> zgrada uprave</w:t>
      </w:r>
      <w:r w:rsidR="001F4241">
        <w:rPr>
          <w:rFonts w:ascii="Arial Narrow" w:hAnsi="Arial Narrow" w:cstheme="minorHAnsi"/>
          <w:lang w:val="hr-HR"/>
        </w:rPr>
        <w:t>,</w:t>
      </w:r>
      <w:r w:rsidRPr="00C50ACB">
        <w:rPr>
          <w:rFonts w:ascii="Arial Narrow" w:hAnsi="Arial Narrow" w:cstheme="minorHAnsi"/>
          <w:lang w:val="hr-HR"/>
        </w:rPr>
        <w:t xml:space="preserve"> preporučenom poštom ili osobnom dostavom.</w:t>
      </w:r>
    </w:p>
    <w:p w:rsidR="00731A0D" w:rsidRPr="00C50ACB" w:rsidRDefault="00731A0D" w:rsidP="00731A0D">
      <w:pPr>
        <w:spacing w:after="0"/>
        <w:jc w:val="both"/>
        <w:rPr>
          <w:rFonts w:ascii="Arial Narrow" w:hAnsi="Arial Narrow" w:cstheme="minorHAnsi"/>
          <w:lang w:val="hr-HR"/>
        </w:rPr>
      </w:pPr>
      <w:r w:rsidRPr="00C50ACB">
        <w:rPr>
          <w:rFonts w:ascii="Arial Narrow" w:hAnsi="Arial Narrow" w:cstheme="minorHAnsi"/>
          <w:lang w:val="hr-HR"/>
        </w:rPr>
        <w:t>Ponuda se dostavlja  u zatvorenoj omotnici na kojoj mora biti naznačeno:</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naziv i adresa naručitelja,</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naziv i adresa ponuditelja,</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naziv predmeta nabave na koji se ponuda odnosi,</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naznaka „ne otvaraj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Ponudu otvaraju osobe koje provode nabavu.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S poštovanjem, </w:t>
      </w:r>
    </w:p>
    <w:p w:rsidR="00731A0D" w:rsidRPr="00C50ACB" w:rsidRDefault="00731A0D" w:rsidP="00731A0D">
      <w:pPr>
        <w:spacing w:after="0"/>
        <w:jc w:val="center"/>
        <w:rPr>
          <w:rFonts w:ascii="Arial Narrow" w:hAnsi="Arial Narrow" w:cstheme="minorHAnsi"/>
          <w:lang w:val="hr-HR"/>
        </w:rPr>
      </w:pPr>
      <w:r>
        <w:rPr>
          <w:rFonts w:ascii="Arial Narrow" w:hAnsi="Arial Narrow" w:cstheme="minorHAnsi"/>
          <w:lang w:val="hr-HR"/>
        </w:rPr>
        <w:t xml:space="preserve">                                                                                                                                   </w:t>
      </w:r>
      <w:r w:rsidR="008E7406">
        <w:rPr>
          <w:rFonts w:ascii="Arial Narrow" w:hAnsi="Arial Narrow" w:cstheme="minorHAnsi"/>
          <w:lang w:val="hr-HR"/>
        </w:rPr>
        <w:t>Ravnatelj</w:t>
      </w:r>
    </w:p>
    <w:p w:rsidR="00731A0D" w:rsidRPr="00C50ACB" w:rsidRDefault="00731A0D" w:rsidP="00731A0D">
      <w:pPr>
        <w:spacing w:after="0"/>
        <w:jc w:val="center"/>
        <w:rPr>
          <w:rFonts w:ascii="Arial Narrow" w:hAnsi="Arial Narrow" w:cstheme="minorHAnsi"/>
          <w:lang w:val="hr-HR"/>
        </w:rPr>
      </w:pPr>
      <w:r>
        <w:rPr>
          <w:rFonts w:ascii="Arial Narrow" w:hAnsi="Arial Narrow" w:cstheme="minorHAnsi"/>
          <w:lang w:val="hr-HR"/>
        </w:rPr>
        <w:t xml:space="preserve">                                                                                                                              </w:t>
      </w:r>
      <w:r w:rsidR="008E7406">
        <w:rPr>
          <w:rFonts w:ascii="Arial Narrow" w:hAnsi="Arial Narrow" w:cstheme="minorHAnsi"/>
          <w:lang w:val="hr-HR"/>
        </w:rPr>
        <w:t>Mr. sc. Andrej Angelini</w:t>
      </w:r>
      <w:r w:rsidRPr="00C50ACB">
        <w:rPr>
          <w:rFonts w:ascii="Arial Narrow" w:hAnsi="Arial Narrow" w:cstheme="minorHAnsi"/>
          <w:lang w:val="hr-HR"/>
        </w:rPr>
        <w:t>, dr.med.</w:t>
      </w:r>
    </w:p>
    <w:p w:rsidR="00731A0D" w:rsidRDefault="00731A0D" w:rsidP="00731A0D">
      <w:pPr>
        <w:spacing w:after="0"/>
        <w:rPr>
          <w:rFonts w:ascii="Arial Narrow" w:hAnsi="Arial Narrow" w:cstheme="minorHAnsi"/>
          <w:lang w:val="hr-HR"/>
        </w:rPr>
      </w:pPr>
    </w:p>
    <w:p w:rsidR="00577625" w:rsidRDefault="00577625" w:rsidP="00731A0D">
      <w:pPr>
        <w:spacing w:after="0"/>
        <w:rPr>
          <w:rFonts w:ascii="Arial Narrow" w:hAnsi="Arial Narrow" w:cstheme="minorHAnsi"/>
          <w:lang w:val="hr-HR"/>
        </w:rPr>
      </w:pP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Privitak:</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 Opis predmeta nabave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 Popis dokumenata kojima se dokazuje da ne postoje razlozi za obvezno isključenje ponuditelja i </w:t>
      </w:r>
      <w:r w:rsidRPr="004141BC">
        <w:rPr>
          <w:rFonts w:ascii="Arial Narrow" w:hAnsi="Arial Narrow" w:cstheme="minorHAnsi"/>
          <w:lang w:val="hr-HR"/>
        </w:rPr>
        <w:t>kojima se dokazuje pravna i poslovna sposobnos</w:t>
      </w:r>
      <w:r w:rsidRPr="00136368">
        <w:rPr>
          <w:rFonts w:ascii="Arial Narrow" w:hAnsi="Arial Narrow" w:cstheme="minorHAnsi"/>
          <w:lang w:val="hr-HR"/>
        </w:rPr>
        <w:t>t</w:t>
      </w:r>
      <w:r w:rsidR="008E10E9">
        <w:rPr>
          <w:rFonts w:ascii="Arial Narrow" w:hAnsi="Arial Narrow" w:cstheme="minorHAnsi"/>
          <w:lang w:val="hr-HR"/>
        </w:rPr>
        <w:t xml:space="preserve"> te tehnička i stručna sposobnost</w:t>
      </w:r>
    </w:p>
    <w:p w:rsidR="00731A0D" w:rsidRPr="00C50ACB" w:rsidRDefault="00731A0D" w:rsidP="00731A0D">
      <w:pPr>
        <w:spacing w:after="0"/>
        <w:rPr>
          <w:rFonts w:ascii="Arial Narrow" w:hAnsi="Arial Narrow" w:cstheme="minorHAnsi"/>
          <w:lang w:val="hr-HR"/>
        </w:rPr>
      </w:pPr>
    </w:p>
    <w:p w:rsidR="00731A0D" w:rsidRDefault="00731A0D" w:rsidP="00731A0D">
      <w:pPr>
        <w:spacing w:after="0"/>
        <w:rPr>
          <w:rFonts w:ascii="Arial Narrow" w:hAnsi="Arial Narrow" w:cstheme="minorHAnsi"/>
          <w:lang w:val="hr-HR"/>
        </w:rPr>
      </w:pPr>
      <w:r w:rsidRPr="00C50ACB">
        <w:rPr>
          <w:rFonts w:ascii="Arial Narrow" w:hAnsi="Arial Narrow" w:cstheme="minorHAnsi"/>
          <w:lang w:val="hr-HR"/>
        </w:rPr>
        <w:t>Dostaviti:</w:t>
      </w:r>
    </w:p>
    <w:p w:rsidR="008E7406" w:rsidRPr="00C50ACB" w:rsidRDefault="008E7406" w:rsidP="00731A0D">
      <w:pPr>
        <w:spacing w:after="0"/>
        <w:rPr>
          <w:rFonts w:ascii="Arial Narrow" w:hAnsi="Arial Narrow" w:cstheme="minorHAnsi"/>
          <w:lang w:val="hr-HR"/>
        </w:rPr>
      </w:pPr>
    </w:p>
    <w:p w:rsidR="00731A0D" w:rsidRPr="002A749F" w:rsidRDefault="008E7406" w:rsidP="008E10E9">
      <w:pPr>
        <w:pStyle w:val="ListParagraph"/>
        <w:numPr>
          <w:ilvl w:val="0"/>
          <w:numId w:val="13"/>
        </w:numPr>
        <w:spacing w:after="0"/>
        <w:rPr>
          <w:rFonts w:ascii="Arial Narrow" w:hAnsi="Arial Narrow" w:cstheme="minorHAnsi"/>
          <w:lang w:val="hr-HR"/>
        </w:rPr>
      </w:pPr>
      <w:r>
        <w:rPr>
          <w:rFonts w:ascii="Arial Narrow" w:hAnsi="Arial Narrow" w:cstheme="minorHAnsi"/>
          <w:lang w:val="hr-HR"/>
        </w:rPr>
        <w:t>Internet stranica</w:t>
      </w:r>
      <w:r w:rsidR="00655D30">
        <w:rPr>
          <w:rFonts w:ascii="Arial Narrow" w:hAnsi="Arial Narrow" w:cstheme="minorHAnsi"/>
          <w:lang w:val="hr-HR"/>
        </w:rPr>
        <w:t xml:space="preserve"> naručitelja</w:t>
      </w:r>
    </w:p>
    <w:p w:rsidR="002A749F" w:rsidRDefault="008E7406" w:rsidP="00965F29">
      <w:pPr>
        <w:pStyle w:val="ListParagraph"/>
        <w:numPr>
          <w:ilvl w:val="0"/>
          <w:numId w:val="13"/>
        </w:numPr>
        <w:spacing w:after="0"/>
        <w:rPr>
          <w:rFonts w:ascii="Arial Narrow" w:hAnsi="Arial Narrow" w:cstheme="minorHAnsi"/>
          <w:lang w:val="hr-HR"/>
        </w:rPr>
      </w:pPr>
      <w:r w:rsidRPr="002A749F">
        <w:rPr>
          <w:rFonts w:ascii="Arial Narrow" w:hAnsi="Arial Narrow" w:cstheme="minorHAnsi"/>
          <w:lang w:val="hr-HR"/>
        </w:rPr>
        <w:t>P</w:t>
      </w:r>
      <w:r w:rsidR="000D0C54" w:rsidRPr="002A749F">
        <w:rPr>
          <w:rFonts w:ascii="Arial Narrow" w:hAnsi="Arial Narrow" w:cstheme="minorHAnsi"/>
          <w:lang w:val="hr-HR"/>
        </w:rPr>
        <w:t>ismohrana</w:t>
      </w:r>
    </w:p>
    <w:p w:rsidR="00A01343" w:rsidRDefault="00A01343" w:rsidP="00A01343">
      <w:pPr>
        <w:pStyle w:val="ListParagraph"/>
        <w:spacing w:after="0"/>
        <w:rPr>
          <w:rFonts w:ascii="Arial Narrow" w:hAnsi="Arial Narrow" w:cstheme="minorHAnsi"/>
          <w:lang w:val="hr-HR"/>
        </w:rPr>
      </w:pPr>
    </w:p>
    <w:p w:rsidR="000B472D" w:rsidRPr="00274F7A" w:rsidRDefault="00054EB9" w:rsidP="00EC3329">
      <w:pPr>
        <w:shd w:val="clear" w:color="auto" w:fill="F2F2F2" w:themeFill="background1" w:themeFillShade="F2"/>
        <w:spacing w:after="0" w:line="240" w:lineRule="auto"/>
        <w:rPr>
          <w:rFonts w:ascii="Arial Narrow" w:hAnsi="Arial Narrow" w:cstheme="minorHAnsi"/>
          <w:b/>
          <w:lang w:val="hr-HR"/>
        </w:rPr>
      </w:pPr>
      <w:r w:rsidRPr="00274F7A">
        <w:rPr>
          <w:rFonts w:ascii="Arial Narrow" w:hAnsi="Arial Narrow" w:cstheme="minorHAnsi"/>
          <w:b/>
          <w:lang w:val="hr-HR"/>
        </w:rPr>
        <w:lastRenderedPageBreak/>
        <w:t xml:space="preserve">1. </w:t>
      </w:r>
      <w:r w:rsidR="004E5636" w:rsidRPr="00274F7A">
        <w:rPr>
          <w:rFonts w:ascii="Arial Narrow" w:hAnsi="Arial Narrow" w:cstheme="minorHAnsi"/>
          <w:b/>
          <w:lang w:val="hr-HR"/>
        </w:rPr>
        <w:t>OPĆI PODACI</w:t>
      </w:r>
    </w:p>
    <w:p w:rsidR="000726AC" w:rsidRPr="00274F7A" w:rsidRDefault="000726AC" w:rsidP="00054EB9">
      <w:pPr>
        <w:spacing w:after="0" w:line="240" w:lineRule="auto"/>
        <w:rPr>
          <w:rFonts w:ascii="Arial Narrow" w:hAnsi="Arial Narrow" w:cstheme="minorHAnsi"/>
          <w:b/>
          <w:lang w:val="hr-HR"/>
        </w:rPr>
      </w:pPr>
    </w:p>
    <w:p w:rsidR="00054EB9" w:rsidRPr="00274F7A"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1.1. Podaci o naručitelju</w:t>
      </w:r>
    </w:p>
    <w:p w:rsidR="00AF6BEB" w:rsidRPr="00AF6BEB" w:rsidRDefault="001B6D41" w:rsidP="00AF6BEB">
      <w:pPr>
        <w:spacing w:after="0" w:line="240" w:lineRule="auto"/>
        <w:rPr>
          <w:rFonts w:ascii="Arial Narrow" w:hAnsi="Arial Narrow" w:cstheme="minorHAnsi"/>
          <w:b/>
          <w:lang w:val="hr-HR"/>
        </w:rPr>
      </w:pPr>
      <w:r w:rsidRPr="00274F7A">
        <w:rPr>
          <w:rFonts w:ascii="Arial Narrow" w:hAnsi="Arial Narrow" w:cstheme="minorHAnsi"/>
          <w:lang w:val="hr-HR"/>
        </w:rPr>
        <w:t>Naručitelj</w:t>
      </w:r>
      <w:r w:rsidR="00AF6BEB">
        <w:rPr>
          <w:rFonts w:ascii="Arial Narrow" w:hAnsi="Arial Narrow" w:cstheme="minorHAnsi"/>
          <w:lang w:val="hr-HR"/>
        </w:rPr>
        <w:t xml:space="preserve">: </w:t>
      </w:r>
      <w:r w:rsidR="00AF6BEB" w:rsidRPr="00AF6BEB">
        <w:rPr>
          <w:rFonts w:ascii="Arial Narrow" w:hAnsi="Arial Narrow" w:cstheme="minorHAnsi"/>
          <w:lang w:val="hr-HR"/>
        </w:rPr>
        <w:t>Opća bolnica Pula - Ospedale Generale di Pola, Santoriova ulica - Via Santorio Santorio 24A</w:t>
      </w:r>
      <w:r w:rsidR="00AF6BEB">
        <w:rPr>
          <w:rFonts w:ascii="Arial Narrow" w:hAnsi="Arial Narrow" w:cstheme="minorHAnsi"/>
          <w:lang w:val="hr-HR"/>
        </w:rPr>
        <w:t>, Pula</w:t>
      </w:r>
    </w:p>
    <w:p w:rsidR="00054EB9" w:rsidRPr="00274F7A" w:rsidRDefault="00086241" w:rsidP="00054EB9">
      <w:pPr>
        <w:spacing w:after="0" w:line="240" w:lineRule="auto"/>
        <w:rPr>
          <w:rFonts w:ascii="Arial Narrow" w:hAnsi="Arial Narrow" w:cstheme="minorHAnsi"/>
          <w:lang w:val="hr-HR"/>
        </w:rPr>
      </w:pPr>
      <w:r w:rsidRPr="00274F7A">
        <w:rPr>
          <w:rFonts w:ascii="Arial Narrow" w:hAnsi="Arial Narrow" w:cstheme="minorHAnsi"/>
          <w:lang w:val="hr-HR"/>
        </w:rPr>
        <w:t>OIB: 16089706543</w:t>
      </w:r>
    </w:p>
    <w:p w:rsidR="001B6D41" w:rsidRPr="00274F7A" w:rsidRDefault="001B6D41" w:rsidP="00054EB9">
      <w:pPr>
        <w:spacing w:after="0" w:line="240" w:lineRule="auto"/>
        <w:rPr>
          <w:rFonts w:ascii="Arial Narrow" w:hAnsi="Arial Narrow" w:cstheme="minorHAnsi"/>
          <w:b/>
          <w:lang w:val="hr-HR"/>
        </w:rPr>
      </w:pPr>
      <w:r w:rsidRPr="00274F7A">
        <w:rPr>
          <w:rFonts w:ascii="Arial Narrow" w:hAnsi="Arial Narrow" w:cstheme="minorHAnsi"/>
          <w:lang w:val="hr-HR"/>
        </w:rPr>
        <w:t>Telefon</w:t>
      </w:r>
      <w:r w:rsidR="00086241" w:rsidRPr="00274F7A">
        <w:rPr>
          <w:rFonts w:ascii="Arial Narrow" w:hAnsi="Arial Narrow" w:cstheme="minorHAnsi"/>
          <w:lang w:val="hr-HR"/>
        </w:rPr>
        <w:t>:</w:t>
      </w:r>
      <w:r w:rsidRPr="00274F7A">
        <w:rPr>
          <w:rFonts w:ascii="Arial Narrow" w:hAnsi="Arial Narrow" w:cstheme="minorHAnsi"/>
          <w:lang w:val="hr-HR"/>
        </w:rPr>
        <w:t xml:space="preserve"> +385 52 </w:t>
      </w:r>
      <w:r w:rsidR="00086241" w:rsidRPr="00274F7A">
        <w:rPr>
          <w:rFonts w:ascii="Arial Narrow" w:hAnsi="Arial Narrow" w:cstheme="minorHAnsi"/>
          <w:lang w:val="hr-HR"/>
        </w:rPr>
        <w:t>376</w:t>
      </w:r>
      <w:r w:rsidRPr="00274F7A">
        <w:rPr>
          <w:rFonts w:ascii="Arial Narrow" w:hAnsi="Arial Narrow" w:cstheme="minorHAnsi"/>
          <w:lang w:val="hr-HR"/>
        </w:rPr>
        <w:t xml:space="preserve"> </w:t>
      </w:r>
      <w:r w:rsidR="00086241" w:rsidRPr="00274F7A">
        <w:rPr>
          <w:rFonts w:ascii="Arial Narrow" w:hAnsi="Arial Narrow" w:cstheme="minorHAnsi"/>
          <w:lang w:val="hr-HR"/>
        </w:rPr>
        <w:t>400</w:t>
      </w:r>
      <w:r w:rsidR="00086241" w:rsidRPr="00274F7A">
        <w:rPr>
          <w:rFonts w:ascii="Arial Narrow" w:hAnsi="Arial Narrow" w:cstheme="minorHAnsi"/>
          <w:lang w:val="hr-HR"/>
        </w:rPr>
        <w:tab/>
      </w:r>
    </w:p>
    <w:p w:rsidR="004E5636" w:rsidRPr="00274F7A" w:rsidRDefault="00086241" w:rsidP="00054EB9">
      <w:pPr>
        <w:spacing w:after="0" w:line="240" w:lineRule="auto"/>
        <w:rPr>
          <w:rFonts w:ascii="Arial Narrow" w:hAnsi="Arial Narrow" w:cstheme="minorHAnsi"/>
          <w:lang w:val="hr-HR"/>
        </w:rPr>
      </w:pPr>
      <w:r w:rsidRPr="00274F7A">
        <w:rPr>
          <w:rFonts w:ascii="Arial Narrow" w:hAnsi="Arial Narrow" w:cstheme="minorHAnsi"/>
          <w:lang w:val="hr-HR"/>
        </w:rPr>
        <w:t xml:space="preserve">Internetska adresa: </w:t>
      </w:r>
      <w:hyperlink r:id="rId9" w:history="1">
        <w:r w:rsidR="00645531" w:rsidRPr="00274F7A">
          <w:rPr>
            <w:rStyle w:val="Hyperlink"/>
            <w:rFonts w:ascii="Arial Narrow" w:hAnsi="Arial Narrow" w:cstheme="minorHAnsi"/>
            <w:lang w:val="hr-HR"/>
          </w:rPr>
          <w:t>www.obpula.hr</w:t>
        </w:r>
      </w:hyperlink>
    </w:p>
    <w:p w:rsidR="000B472D" w:rsidRPr="00274F7A" w:rsidRDefault="00645531" w:rsidP="00054EB9">
      <w:pPr>
        <w:spacing w:after="0" w:line="240" w:lineRule="auto"/>
        <w:rPr>
          <w:rFonts w:ascii="Arial Narrow" w:hAnsi="Arial Narrow" w:cstheme="minorHAnsi"/>
          <w:lang w:val="hr-HR"/>
        </w:rPr>
      </w:pPr>
      <w:r w:rsidRPr="00274F7A">
        <w:rPr>
          <w:rFonts w:ascii="Arial Narrow" w:hAnsi="Arial Narrow" w:cstheme="minorHAnsi"/>
          <w:lang w:val="hr-HR"/>
        </w:rPr>
        <w:t>Odgovorna</w:t>
      </w:r>
      <w:r w:rsidR="008E7406">
        <w:rPr>
          <w:rFonts w:ascii="Arial Narrow" w:hAnsi="Arial Narrow" w:cstheme="minorHAnsi"/>
          <w:lang w:val="hr-HR"/>
        </w:rPr>
        <w:t xml:space="preserve"> osoba naručitelja: ravnatelj</w:t>
      </w:r>
      <w:r w:rsidRPr="00274F7A">
        <w:rPr>
          <w:rFonts w:ascii="Arial Narrow" w:hAnsi="Arial Narrow" w:cstheme="minorHAnsi"/>
          <w:lang w:val="hr-HR"/>
        </w:rPr>
        <w:t xml:space="preserve"> </w:t>
      </w:r>
      <w:r w:rsidR="008E7406">
        <w:rPr>
          <w:rFonts w:ascii="Arial Narrow" w:hAnsi="Arial Narrow" w:cstheme="minorHAnsi"/>
          <w:lang w:val="hr-HR"/>
        </w:rPr>
        <w:t>mr</w:t>
      </w:r>
      <w:r w:rsidR="000726AC" w:rsidRPr="00274F7A">
        <w:rPr>
          <w:rFonts w:ascii="Arial Narrow" w:hAnsi="Arial Narrow" w:cstheme="minorHAnsi"/>
          <w:lang w:val="hr-HR"/>
        </w:rPr>
        <w:t xml:space="preserve">.sc. </w:t>
      </w:r>
      <w:r w:rsidR="008E7406">
        <w:rPr>
          <w:rFonts w:ascii="Arial Narrow" w:hAnsi="Arial Narrow" w:cstheme="minorHAnsi"/>
          <w:lang w:val="hr-HR"/>
        </w:rPr>
        <w:t>Andrej Angelini</w:t>
      </w:r>
      <w:r w:rsidR="000726AC" w:rsidRPr="00274F7A">
        <w:rPr>
          <w:rFonts w:ascii="Arial Narrow" w:hAnsi="Arial Narrow" w:cstheme="minorHAnsi"/>
          <w:lang w:val="hr-HR"/>
        </w:rPr>
        <w:t>, dr.med.</w:t>
      </w:r>
    </w:p>
    <w:p w:rsidR="000726AC" w:rsidRPr="00274F7A" w:rsidRDefault="000726AC" w:rsidP="00054EB9">
      <w:pPr>
        <w:spacing w:after="0" w:line="240" w:lineRule="auto"/>
        <w:rPr>
          <w:rFonts w:ascii="Arial Narrow" w:hAnsi="Arial Narrow" w:cstheme="minorHAnsi"/>
          <w:lang w:val="hr-HR"/>
        </w:rPr>
      </w:pPr>
    </w:p>
    <w:p w:rsidR="004E5636"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1.2. Služba/osoba zadužena za kontakt</w:t>
      </w:r>
    </w:p>
    <w:p w:rsidR="001A1110" w:rsidRDefault="001A1110" w:rsidP="009F69D0">
      <w:pPr>
        <w:spacing w:after="0" w:line="240" w:lineRule="auto"/>
        <w:jc w:val="both"/>
        <w:rPr>
          <w:rStyle w:val="Hyperlink"/>
          <w:rFonts w:ascii="Arial Narrow" w:hAnsi="Arial Narrow" w:cstheme="minorHAnsi"/>
          <w:lang w:val="hr-HR"/>
        </w:rPr>
      </w:pPr>
      <w:r w:rsidRPr="00274F7A">
        <w:rPr>
          <w:rFonts w:ascii="Arial Narrow" w:hAnsi="Arial Narrow" w:cstheme="minorHAnsi"/>
          <w:lang w:val="hr-HR"/>
        </w:rPr>
        <w:t>Ingrid Mužinić, dipl.oec.</w:t>
      </w:r>
      <w:r w:rsidR="00B17790">
        <w:rPr>
          <w:rFonts w:ascii="Arial Narrow" w:hAnsi="Arial Narrow" w:cstheme="minorHAnsi"/>
          <w:lang w:val="hr-HR"/>
        </w:rPr>
        <w:t>, tel.: +385 52 376</w:t>
      </w:r>
      <w:r w:rsidR="006F00ED">
        <w:rPr>
          <w:rFonts w:ascii="Arial Narrow" w:hAnsi="Arial Narrow" w:cstheme="minorHAnsi"/>
          <w:lang w:val="hr-HR"/>
        </w:rPr>
        <w:t xml:space="preserve"> </w:t>
      </w:r>
      <w:r w:rsidR="006B6858" w:rsidRPr="00274F7A">
        <w:rPr>
          <w:rFonts w:ascii="Arial Narrow" w:hAnsi="Arial Narrow" w:cstheme="minorHAnsi"/>
          <w:lang w:val="hr-HR"/>
        </w:rPr>
        <w:t>4</w:t>
      </w:r>
      <w:r w:rsidR="009F69D0" w:rsidRPr="00274F7A">
        <w:rPr>
          <w:rFonts w:ascii="Arial Narrow" w:hAnsi="Arial Narrow" w:cstheme="minorHAnsi"/>
          <w:lang w:val="hr-HR"/>
        </w:rPr>
        <w:t xml:space="preserve">52, </w:t>
      </w:r>
      <w:r w:rsidR="00E375F5" w:rsidRPr="00274F7A">
        <w:rPr>
          <w:rFonts w:ascii="Arial Narrow" w:hAnsi="Arial Narrow" w:cstheme="minorHAnsi"/>
          <w:lang w:val="hr-HR"/>
        </w:rPr>
        <w:t>e</w:t>
      </w:r>
      <w:r w:rsidRPr="00274F7A">
        <w:rPr>
          <w:rFonts w:ascii="Arial Narrow" w:hAnsi="Arial Narrow" w:cstheme="minorHAnsi"/>
          <w:lang w:val="hr-HR"/>
        </w:rPr>
        <w:t xml:space="preserve">-mail: </w:t>
      </w:r>
      <w:hyperlink r:id="rId10" w:history="1">
        <w:r w:rsidRPr="00274F7A">
          <w:rPr>
            <w:rStyle w:val="Hyperlink"/>
            <w:rFonts w:ascii="Arial Narrow" w:hAnsi="Arial Narrow" w:cstheme="minorHAnsi"/>
            <w:lang w:val="hr-HR"/>
          </w:rPr>
          <w:t>ingrid.muzinic@obpula.hr</w:t>
        </w:r>
      </w:hyperlink>
    </w:p>
    <w:p w:rsidR="000726AC" w:rsidRPr="00274F7A" w:rsidRDefault="000726AC" w:rsidP="000726AC">
      <w:pPr>
        <w:spacing w:after="0" w:line="240" w:lineRule="auto"/>
        <w:jc w:val="both"/>
        <w:rPr>
          <w:rFonts w:ascii="Arial Narrow" w:hAnsi="Arial Narrow" w:cstheme="minorHAnsi"/>
          <w:lang w:val="hr-HR"/>
        </w:rPr>
      </w:pPr>
    </w:p>
    <w:p w:rsidR="00587828" w:rsidRPr="00274F7A"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1.3. Evidencijski broj nabave</w:t>
      </w:r>
    </w:p>
    <w:p w:rsidR="000B472D" w:rsidRPr="00274F7A" w:rsidRDefault="005A10E4" w:rsidP="00054EB9">
      <w:pPr>
        <w:spacing w:after="0" w:line="240" w:lineRule="auto"/>
        <w:rPr>
          <w:rFonts w:ascii="Arial Narrow" w:hAnsi="Arial Narrow" w:cstheme="minorHAnsi"/>
          <w:b/>
          <w:lang w:val="hr-HR"/>
        </w:rPr>
      </w:pPr>
      <w:r w:rsidRPr="00274F7A">
        <w:rPr>
          <w:rFonts w:ascii="Arial Narrow" w:hAnsi="Arial Narrow" w:cstheme="minorHAnsi"/>
          <w:lang w:val="hr-HR"/>
        </w:rPr>
        <w:t xml:space="preserve">Evidencijski broj nabave: </w:t>
      </w:r>
      <w:r w:rsidR="0071640E">
        <w:rPr>
          <w:rFonts w:ascii="Arial Narrow" w:hAnsi="Arial Narrow" w:cstheme="minorHAnsi"/>
          <w:b/>
          <w:lang w:val="hr-HR"/>
        </w:rPr>
        <w:t>89/24</w:t>
      </w:r>
      <w:r w:rsidR="00002974" w:rsidRPr="006F00ED">
        <w:rPr>
          <w:rFonts w:ascii="Arial Narrow" w:hAnsi="Arial Narrow" w:cstheme="minorHAnsi"/>
          <w:b/>
          <w:lang w:val="hr-HR"/>
        </w:rPr>
        <w:t xml:space="preserve"> E-JN</w:t>
      </w:r>
    </w:p>
    <w:p w:rsidR="000726AC" w:rsidRPr="00274F7A" w:rsidRDefault="000726AC" w:rsidP="00054EB9">
      <w:pPr>
        <w:spacing w:after="0" w:line="240" w:lineRule="auto"/>
        <w:rPr>
          <w:rFonts w:ascii="Arial Narrow" w:hAnsi="Arial Narrow" w:cstheme="minorHAnsi"/>
          <w:lang w:val="hr-HR"/>
        </w:rPr>
      </w:pPr>
    </w:p>
    <w:p w:rsidR="003B3B3B"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1.4. Popis gospodarskih subjekata s kojima je naručitelj u sukobu interesa</w:t>
      </w:r>
    </w:p>
    <w:p w:rsidR="002E7BD0" w:rsidRPr="00511431" w:rsidRDefault="002E7BD0" w:rsidP="002E7BD0">
      <w:pPr>
        <w:spacing w:after="0" w:line="240" w:lineRule="auto"/>
        <w:jc w:val="both"/>
        <w:rPr>
          <w:rFonts w:ascii="Arial Narrow" w:hAnsi="Arial Narrow"/>
          <w:lang w:val="hr-HR"/>
        </w:rPr>
      </w:pPr>
      <w:r w:rsidRPr="006C307E">
        <w:rPr>
          <w:rFonts w:ascii="Arial Narrow" w:hAnsi="Arial Narrow"/>
          <w:lang w:val="hr-HR"/>
        </w:rPr>
        <w:t xml:space="preserve">Ne postoje gospodarski subjekti s kojima </w:t>
      </w:r>
      <w:r>
        <w:rPr>
          <w:rFonts w:ascii="Arial Narrow" w:hAnsi="Arial Narrow"/>
          <w:lang w:val="hr-HR"/>
        </w:rPr>
        <w:t>je n</w:t>
      </w:r>
      <w:r w:rsidRPr="006C307E">
        <w:rPr>
          <w:rFonts w:ascii="Arial Narrow" w:hAnsi="Arial Narrow"/>
          <w:lang w:val="hr-HR"/>
        </w:rPr>
        <w:t xml:space="preserve">aručitelj </w:t>
      </w:r>
      <w:r>
        <w:rPr>
          <w:rFonts w:ascii="Arial Narrow" w:hAnsi="Arial Narrow"/>
          <w:lang w:val="hr-HR"/>
        </w:rPr>
        <w:t>u sukobu interesa</w:t>
      </w:r>
      <w:r w:rsidRPr="006C307E">
        <w:rPr>
          <w:rFonts w:ascii="Arial Narrow" w:hAnsi="Arial Narrow"/>
          <w:lang w:val="hr-HR"/>
        </w:rPr>
        <w:t xml:space="preserve">. </w:t>
      </w:r>
    </w:p>
    <w:p w:rsidR="00274F7A" w:rsidRPr="00274F7A" w:rsidRDefault="00274F7A" w:rsidP="00054EB9">
      <w:pPr>
        <w:spacing w:after="0" w:line="240" w:lineRule="auto"/>
        <w:rPr>
          <w:rFonts w:ascii="Arial Narrow" w:hAnsi="Arial Narrow" w:cstheme="minorHAnsi"/>
          <w:b/>
          <w:lang w:val="hr-HR"/>
        </w:rPr>
      </w:pPr>
    </w:p>
    <w:p w:rsidR="004E5636" w:rsidRPr="00274F7A" w:rsidRDefault="00002974" w:rsidP="00054EB9">
      <w:pPr>
        <w:spacing w:after="0" w:line="240" w:lineRule="auto"/>
        <w:rPr>
          <w:rFonts w:ascii="Arial Narrow" w:hAnsi="Arial Narrow" w:cstheme="minorHAnsi"/>
          <w:b/>
          <w:lang w:val="hr-HR"/>
        </w:rPr>
      </w:pPr>
      <w:r w:rsidRPr="00274F7A">
        <w:rPr>
          <w:rFonts w:ascii="Arial Narrow" w:hAnsi="Arial Narrow" w:cstheme="minorHAnsi"/>
          <w:b/>
          <w:lang w:val="hr-HR"/>
        </w:rPr>
        <w:t>1.5</w:t>
      </w:r>
      <w:r w:rsidR="00054EB9" w:rsidRPr="00274F7A">
        <w:rPr>
          <w:rFonts w:ascii="Arial Narrow" w:hAnsi="Arial Narrow" w:cstheme="minorHAnsi"/>
          <w:b/>
          <w:lang w:val="hr-HR"/>
        </w:rPr>
        <w:t>. Procijenjena vrijednost nabave</w:t>
      </w:r>
    </w:p>
    <w:p w:rsidR="00875996" w:rsidRDefault="0091242E" w:rsidP="00054EB9">
      <w:pPr>
        <w:spacing w:after="0" w:line="240" w:lineRule="auto"/>
        <w:jc w:val="both"/>
        <w:rPr>
          <w:rFonts w:ascii="Arial Narrow" w:hAnsi="Arial Narrow" w:cstheme="minorHAnsi"/>
          <w:lang w:val="hr-HR"/>
        </w:rPr>
      </w:pPr>
      <w:r w:rsidRPr="00274F7A">
        <w:rPr>
          <w:rFonts w:ascii="Arial Narrow" w:hAnsi="Arial Narrow" w:cstheme="minorHAnsi"/>
          <w:lang w:val="hr-HR"/>
        </w:rPr>
        <w:t>Procijenjena vrijedn</w:t>
      </w:r>
      <w:r w:rsidR="00AB1C7D" w:rsidRPr="00274F7A">
        <w:rPr>
          <w:rFonts w:ascii="Arial Narrow" w:hAnsi="Arial Narrow" w:cstheme="minorHAnsi"/>
          <w:lang w:val="hr-HR"/>
        </w:rPr>
        <w:t>ost</w:t>
      </w:r>
      <w:r w:rsidR="00EC3329" w:rsidRPr="00274F7A">
        <w:rPr>
          <w:rFonts w:ascii="Arial Narrow" w:hAnsi="Arial Narrow" w:cstheme="minorHAnsi"/>
          <w:lang w:val="hr-HR"/>
        </w:rPr>
        <w:t xml:space="preserve"> predmeta</w:t>
      </w:r>
      <w:r w:rsidR="00933823" w:rsidRPr="00274F7A">
        <w:rPr>
          <w:rFonts w:ascii="Arial Narrow" w:hAnsi="Arial Narrow" w:cstheme="minorHAnsi"/>
          <w:lang w:val="hr-HR"/>
        </w:rPr>
        <w:t xml:space="preserve"> nabave iznosi </w:t>
      </w:r>
      <w:r w:rsidR="0071640E">
        <w:rPr>
          <w:rFonts w:ascii="Arial Narrow" w:hAnsi="Arial Narrow" w:cstheme="minorHAnsi"/>
          <w:b/>
          <w:lang w:val="hr-HR"/>
        </w:rPr>
        <w:t>24.800,00 EUR</w:t>
      </w:r>
      <w:r w:rsidRPr="00753857">
        <w:rPr>
          <w:rFonts w:ascii="Arial Narrow" w:hAnsi="Arial Narrow" w:cstheme="minorHAnsi"/>
          <w:b/>
          <w:lang w:val="hr-HR"/>
        </w:rPr>
        <w:t xml:space="preserve"> bez PDV-a</w:t>
      </w:r>
      <w:r w:rsidR="00EC3329" w:rsidRPr="00753857">
        <w:rPr>
          <w:rFonts w:ascii="Arial Narrow" w:hAnsi="Arial Narrow" w:cstheme="minorHAnsi"/>
          <w:lang w:val="hr-HR"/>
        </w:rPr>
        <w:t>.</w:t>
      </w:r>
    </w:p>
    <w:p w:rsidR="008E10E9" w:rsidRDefault="008E10E9" w:rsidP="00054EB9">
      <w:pPr>
        <w:spacing w:after="0" w:line="240" w:lineRule="auto"/>
        <w:jc w:val="both"/>
        <w:rPr>
          <w:rFonts w:ascii="Arial Narrow" w:hAnsi="Arial Narrow" w:cstheme="minorHAnsi"/>
          <w:lang w:val="hr-HR"/>
        </w:rPr>
      </w:pPr>
    </w:p>
    <w:p w:rsidR="008E10E9" w:rsidRPr="008E10E9" w:rsidRDefault="008E10E9" w:rsidP="008E10E9">
      <w:pPr>
        <w:spacing w:after="0" w:line="240" w:lineRule="auto"/>
        <w:jc w:val="both"/>
        <w:rPr>
          <w:rFonts w:ascii="Arial Narrow" w:hAnsi="Arial Narrow" w:cstheme="minorHAnsi"/>
          <w:lang w:val="hr-HR"/>
        </w:rPr>
      </w:pPr>
      <w:r w:rsidRPr="008E10E9">
        <w:rPr>
          <w:rFonts w:ascii="Arial Narrow" w:hAnsi="Arial Narrow" w:cstheme="minorHAnsi"/>
          <w:lang w:val="hr-HR"/>
        </w:rPr>
        <w:t>Procijenjena vrijednost po grupama iznosi:</w:t>
      </w:r>
    </w:p>
    <w:p w:rsidR="008E10E9" w:rsidRPr="008E10E9" w:rsidRDefault="008E10E9" w:rsidP="008E10E9">
      <w:pPr>
        <w:spacing w:after="0" w:line="240" w:lineRule="auto"/>
        <w:jc w:val="both"/>
        <w:rPr>
          <w:rFonts w:ascii="Arial Narrow" w:hAnsi="Arial Narrow" w:cstheme="minorHAnsi"/>
          <w:lang w:val="hr-HR"/>
        </w:rPr>
      </w:pPr>
      <w:r w:rsidRPr="008E10E9">
        <w:rPr>
          <w:rFonts w:ascii="Arial Narrow" w:hAnsi="Arial Narrow" w:cstheme="minorHAnsi"/>
          <w:lang w:val="hr-HR"/>
        </w:rPr>
        <w:t xml:space="preserve">GRUPA 1 </w:t>
      </w:r>
      <w:r w:rsidR="0071640E">
        <w:rPr>
          <w:rFonts w:ascii="Arial Narrow" w:hAnsi="Arial Narrow" w:cstheme="minorHAnsi"/>
          <w:lang w:val="hr-HR"/>
        </w:rPr>
        <w:t xml:space="preserve">– Uredski materijal </w:t>
      </w:r>
      <w:r w:rsidRPr="008E10E9">
        <w:rPr>
          <w:rFonts w:ascii="Arial Narrow" w:hAnsi="Arial Narrow" w:cstheme="minorHAnsi"/>
          <w:lang w:val="hr-HR"/>
        </w:rPr>
        <w:t xml:space="preserve">– </w:t>
      </w:r>
      <w:r w:rsidR="0071640E">
        <w:rPr>
          <w:rFonts w:ascii="Arial Narrow" w:hAnsi="Arial Narrow" w:cstheme="minorHAnsi"/>
          <w:lang w:val="hr-HR"/>
        </w:rPr>
        <w:t>20.900,00 EUR bez PDV-a</w:t>
      </w:r>
    </w:p>
    <w:p w:rsidR="008E10E9" w:rsidRPr="008E10E9" w:rsidRDefault="008E10E9" w:rsidP="008E10E9">
      <w:pPr>
        <w:spacing w:after="0" w:line="240" w:lineRule="auto"/>
        <w:jc w:val="both"/>
        <w:rPr>
          <w:rFonts w:ascii="Arial Narrow" w:hAnsi="Arial Narrow" w:cstheme="minorHAnsi"/>
          <w:lang w:val="hr-HR"/>
        </w:rPr>
      </w:pPr>
      <w:r w:rsidRPr="008E10E9">
        <w:rPr>
          <w:rFonts w:ascii="Arial Narrow" w:hAnsi="Arial Narrow" w:cstheme="minorHAnsi"/>
          <w:lang w:val="hr-HR"/>
        </w:rPr>
        <w:t>GRUPA 2 –</w:t>
      </w:r>
      <w:r w:rsidR="0071640E">
        <w:rPr>
          <w:rFonts w:ascii="Arial Narrow" w:hAnsi="Arial Narrow" w:cstheme="minorHAnsi"/>
          <w:lang w:val="hr-HR"/>
        </w:rPr>
        <w:t xml:space="preserve"> Baterije - </w:t>
      </w:r>
      <w:r w:rsidRPr="008E10E9">
        <w:rPr>
          <w:rFonts w:ascii="Arial Narrow" w:hAnsi="Arial Narrow" w:cstheme="minorHAnsi"/>
          <w:lang w:val="hr-HR"/>
        </w:rPr>
        <w:t xml:space="preserve"> </w:t>
      </w:r>
      <w:r w:rsidR="0071640E">
        <w:rPr>
          <w:rFonts w:ascii="Arial Narrow" w:hAnsi="Arial Narrow" w:cstheme="minorHAnsi"/>
          <w:lang w:val="hr-HR"/>
        </w:rPr>
        <w:t>2.600,00 EUR bez PDV-a</w:t>
      </w:r>
    </w:p>
    <w:p w:rsidR="008E10E9" w:rsidRDefault="008E10E9" w:rsidP="008E10E9">
      <w:pPr>
        <w:spacing w:after="0" w:line="240" w:lineRule="auto"/>
        <w:jc w:val="both"/>
        <w:rPr>
          <w:rFonts w:ascii="Arial Narrow" w:hAnsi="Arial Narrow" w:cstheme="minorHAnsi"/>
          <w:lang w:val="hr-HR"/>
        </w:rPr>
      </w:pPr>
      <w:r w:rsidRPr="008E10E9">
        <w:rPr>
          <w:rFonts w:ascii="Arial Narrow" w:hAnsi="Arial Narrow" w:cstheme="minorHAnsi"/>
          <w:lang w:val="hr-HR"/>
        </w:rPr>
        <w:t xml:space="preserve">GRUPA 3 – </w:t>
      </w:r>
      <w:r w:rsidR="0071640E">
        <w:rPr>
          <w:rFonts w:ascii="Arial Narrow" w:hAnsi="Arial Narrow" w:cstheme="minorHAnsi"/>
          <w:lang w:val="hr-HR"/>
        </w:rPr>
        <w:t>Pečati – 1.300,00 EUR bez PDV-a</w:t>
      </w:r>
    </w:p>
    <w:p w:rsidR="00EC3329" w:rsidRPr="00274F7A" w:rsidRDefault="00EC3329" w:rsidP="00054EB9">
      <w:pPr>
        <w:spacing w:after="0" w:line="240" w:lineRule="auto"/>
        <w:rPr>
          <w:rFonts w:ascii="Arial Narrow" w:hAnsi="Arial Narrow" w:cstheme="minorHAnsi"/>
          <w:b/>
          <w:lang w:val="hr-HR"/>
        </w:rPr>
      </w:pPr>
    </w:p>
    <w:p w:rsidR="007A1E5D" w:rsidRPr="00C66D8A" w:rsidRDefault="007A1E5D" w:rsidP="007A1E5D">
      <w:pPr>
        <w:spacing w:after="0" w:line="240" w:lineRule="auto"/>
        <w:rPr>
          <w:rFonts w:ascii="Arial Narrow" w:hAnsi="Arial Narrow"/>
          <w:b/>
          <w:lang w:val="hr-HR"/>
        </w:rPr>
      </w:pPr>
      <w:r w:rsidRPr="00C66D8A">
        <w:rPr>
          <w:rFonts w:ascii="Arial Narrow" w:hAnsi="Arial Narrow"/>
          <w:b/>
          <w:lang w:val="hr-HR"/>
        </w:rPr>
        <w:t>1.6. Vrsta ugovora o javnoj nabavi (roba, radovi ili usluge)</w:t>
      </w:r>
    </w:p>
    <w:p w:rsidR="007A1E5D" w:rsidRPr="00C66D8A" w:rsidRDefault="007A1E5D" w:rsidP="007A1E5D">
      <w:pPr>
        <w:spacing w:after="0" w:line="240" w:lineRule="auto"/>
        <w:jc w:val="both"/>
        <w:rPr>
          <w:rFonts w:ascii="Arial Narrow" w:hAnsi="Arial Narrow"/>
          <w:lang w:val="hr-HR"/>
        </w:rPr>
      </w:pPr>
      <w:r w:rsidRPr="00C66D8A">
        <w:rPr>
          <w:rFonts w:ascii="Arial Narrow" w:hAnsi="Arial Narrow"/>
          <w:lang w:val="hr-HR"/>
        </w:rPr>
        <w:t xml:space="preserve">Provedbom ovog postupka javne nabave sklopit će se ugovor o javnoj nabavi </w:t>
      </w:r>
      <w:r w:rsidR="00E949A3">
        <w:rPr>
          <w:rFonts w:ascii="Arial Narrow" w:hAnsi="Arial Narrow"/>
          <w:lang w:val="hr-HR"/>
        </w:rPr>
        <w:t>robe</w:t>
      </w:r>
      <w:r w:rsidRPr="00C66D8A">
        <w:rPr>
          <w:rFonts w:ascii="Arial Narrow" w:hAnsi="Arial Narrow"/>
          <w:lang w:val="hr-HR"/>
        </w:rPr>
        <w:t xml:space="preserve">. Ugovorne strane </w:t>
      </w:r>
      <w:r>
        <w:rPr>
          <w:rFonts w:ascii="Arial Narrow" w:hAnsi="Arial Narrow"/>
          <w:lang w:val="hr-HR"/>
        </w:rPr>
        <w:t>izvršit</w:t>
      </w:r>
      <w:r w:rsidRPr="00C66D8A">
        <w:rPr>
          <w:rFonts w:ascii="Arial Narrow" w:hAnsi="Arial Narrow"/>
          <w:lang w:val="hr-HR"/>
        </w:rPr>
        <w:t xml:space="preserve"> će ugovor o javnoj nabavi </w:t>
      </w:r>
      <w:r w:rsidR="00E949A3">
        <w:rPr>
          <w:rFonts w:ascii="Arial Narrow" w:hAnsi="Arial Narrow"/>
          <w:lang w:val="hr-HR"/>
        </w:rPr>
        <w:t>robe</w:t>
      </w:r>
      <w:r w:rsidRPr="00C66D8A">
        <w:rPr>
          <w:rFonts w:ascii="Arial Narrow" w:hAnsi="Arial Narrow"/>
          <w:lang w:val="hr-HR"/>
        </w:rPr>
        <w:t xml:space="preserve"> u skladu s uvjetima određenima u dokumentaciji o nabavi i odabranom ponudom.</w:t>
      </w:r>
    </w:p>
    <w:p w:rsidR="00731A0D" w:rsidRDefault="00731A0D" w:rsidP="007E3B19">
      <w:pPr>
        <w:spacing w:after="0" w:line="240" w:lineRule="auto"/>
        <w:jc w:val="both"/>
        <w:rPr>
          <w:rFonts w:ascii="Arial Narrow" w:hAnsi="Arial Narrow" w:cstheme="minorHAnsi"/>
          <w:lang w:val="hr-HR"/>
        </w:rPr>
      </w:pPr>
    </w:p>
    <w:p w:rsidR="00B1192C" w:rsidRPr="00274F7A" w:rsidRDefault="00B1192C" w:rsidP="007E3B19">
      <w:pPr>
        <w:spacing w:after="0" w:line="240" w:lineRule="auto"/>
        <w:jc w:val="both"/>
        <w:rPr>
          <w:rFonts w:ascii="Arial Narrow" w:hAnsi="Arial Narrow" w:cstheme="minorHAnsi"/>
          <w:lang w:val="hr-HR"/>
        </w:rPr>
      </w:pPr>
    </w:p>
    <w:p w:rsidR="00AE28FF" w:rsidRPr="00274F7A" w:rsidRDefault="007E3B19"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2. </w:t>
      </w:r>
      <w:r w:rsidR="00AE28FF" w:rsidRPr="00274F7A">
        <w:rPr>
          <w:rFonts w:ascii="Arial Narrow" w:hAnsi="Arial Narrow" w:cstheme="minorHAnsi"/>
          <w:b/>
          <w:lang w:val="hr-HR"/>
        </w:rPr>
        <w:t>PODACI O PREDMETU NABAVE</w:t>
      </w:r>
    </w:p>
    <w:p w:rsidR="000B472D" w:rsidRPr="00274F7A" w:rsidRDefault="000B472D" w:rsidP="007E3B19">
      <w:pPr>
        <w:spacing w:after="0" w:line="240" w:lineRule="auto"/>
        <w:jc w:val="both"/>
        <w:rPr>
          <w:rFonts w:ascii="Arial Narrow" w:hAnsi="Arial Narrow" w:cstheme="minorHAnsi"/>
          <w:b/>
          <w:lang w:val="hr-HR"/>
        </w:rPr>
      </w:pPr>
    </w:p>
    <w:p w:rsidR="00AE28FF" w:rsidRPr="00274F7A" w:rsidRDefault="007E3B19" w:rsidP="007E3B19">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2.1. </w:t>
      </w:r>
      <w:r w:rsidR="00AE28FF" w:rsidRPr="00274F7A">
        <w:rPr>
          <w:rFonts w:ascii="Arial Narrow" w:hAnsi="Arial Narrow" w:cstheme="minorHAnsi"/>
          <w:b/>
          <w:lang w:val="hr-HR"/>
        </w:rPr>
        <w:t>Opis predmeta nabave</w:t>
      </w:r>
    </w:p>
    <w:p w:rsidR="00274F7A" w:rsidRDefault="00233CB4" w:rsidP="007E3B19">
      <w:pPr>
        <w:spacing w:after="0" w:line="240" w:lineRule="auto"/>
        <w:jc w:val="both"/>
        <w:rPr>
          <w:rFonts w:ascii="Arial Narrow" w:hAnsi="Arial Narrow"/>
          <w:lang w:val="hr-HR"/>
        </w:rPr>
      </w:pPr>
      <w:r w:rsidRPr="00274F7A">
        <w:rPr>
          <w:rFonts w:ascii="Arial Narrow" w:hAnsi="Arial Narrow" w:cstheme="minorHAnsi"/>
          <w:lang w:val="hr-HR"/>
        </w:rPr>
        <w:t xml:space="preserve">Predmet nabave </w:t>
      </w:r>
      <w:r w:rsidR="00F01934">
        <w:rPr>
          <w:rFonts w:ascii="Arial Narrow" w:hAnsi="Arial Narrow" w:cstheme="minorHAnsi"/>
          <w:lang w:val="hr-HR"/>
        </w:rPr>
        <w:t xml:space="preserve">je </w:t>
      </w:r>
      <w:r w:rsidR="0071640E">
        <w:rPr>
          <w:rFonts w:ascii="Arial Narrow" w:hAnsi="Arial Narrow" w:cstheme="minorHAnsi"/>
          <w:lang w:val="hr-HR"/>
        </w:rPr>
        <w:t xml:space="preserve">uredski materijal, baterije i pečati </w:t>
      </w:r>
      <w:r w:rsidR="008E10E9">
        <w:rPr>
          <w:rFonts w:ascii="Arial Narrow" w:hAnsi="Arial Narrow" w:cstheme="minorHAnsi"/>
          <w:lang w:val="hr-HR"/>
        </w:rPr>
        <w:t xml:space="preserve">za potrebe Opće bolnice Pula </w:t>
      </w:r>
      <w:r w:rsidR="00EC3329" w:rsidRPr="00274F7A">
        <w:rPr>
          <w:rFonts w:ascii="Arial Narrow" w:hAnsi="Arial Narrow" w:cstheme="minorHAnsi"/>
          <w:lang w:val="hr-HR"/>
        </w:rPr>
        <w:t xml:space="preserve">sukladno </w:t>
      </w:r>
      <w:r w:rsidR="008E10E9">
        <w:rPr>
          <w:rFonts w:ascii="Arial Narrow" w:hAnsi="Arial Narrow"/>
          <w:lang w:val="hr-HR"/>
        </w:rPr>
        <w:t>troškovnicima</w:t>
      </w:r>
      <w:r w:rsidR="00D87F76">
        <w:rPr>
          <w:rFonts w:ascii="Arial Narrow" w:hAnsi="Arial Narrow"/>
          <w:lang w:val="hr-HR"/>
        </w:rPr>
        <w:t>, tehničkim specifikacijama</w:t>
      </w:r>
      <w:r w:rsidR="00274F7A" w:rsidRPr="00DD47AF">
        <w:rPr>
          <w:rFonts w:ascii="Arial Narrow" w:hAnsi="Arial Narrow"/>
          <w:lang w:val="hr-HR"/>
        </w:rPr>
        <w:t xml:space="preserve"> i ostalim traženim uvjetima</w:t>
      </w:r>
      <w:r w:rsidR="00274F7A">
        <w:rPr>
          <w:rFonts w:ascii="Arial Narrow" w:hAnsi="Arial Narrow"/>
          <w:lang w:val="hr-HR"/>
        </w:rPr>
        <w:t xml:space="preserve"> iz ove dokumentacije o nabavi.</w:t>
      </w:r>
    </w:p>
    <w:p w:rsidR="0042138D" w:rsidRDefault="0042138D" w:rsidP="007E3B19">
      <w:pPr>
        <w:spacing w:after="0" w:line="240" w:lineRule="auto"/>
        <w:jc w:val="both"/>
        <w:rPr>
          <w:rFonts w:ascii="Arial Narrow" w:hAnsi="Arial Narrow"/>
          <w:lang w:val="hr-HR"/>
        </w:rPr>
      </w:pPr>
    </w:p>
    <w:p w:rsidR="000F5FF7" w:rsidRDefault="00ED2986" w:rsidP="00F01934">
      <w:pPr>
        <w:spacing w:after="0" w:line="240" w:lineRule="auto"/>
        <w:jc w:val="both"/>
        <w:rPr>
          <w:rFonts w:ascii="Arial Narrow" w:hAnsi="Arial Narrow" w:cstheme="minorHAnsi"/>
          <w:lang w:val="hr-HR"/>
        </w:rPr>
      </w:pPr>
      <w:r w:rsidRPr="00274F7A">
        <w:rPr>
          <w:rFonts w:ascii="Arial Narrow" w:hAnsi="Arial Narrow" w:cstheme="minorHAnsi"/>
          <w:lang w:val="hr-HR"/>
        </w:rPr>
        <w:t>Oznaka i naziv iz Jedinstvenog rječnika javne nabave (CPV)</w:t>
      </w:r>
      <w:r w:rsidR="00E61219" w:rsidRPr="00274F7A">
        <w:rPr>
          <w:rFonts w:ascii="Arial Narrow" w:hAnsi="Arial Narrow" w:cstheme="minorHAnsi"/>
          <w:lang w:val="hr-HR"/>
        </w:rPr>
        <w:t xml:space="preserve">: </w:t>
      </w:r>
    </w:p>
    <w:p w:rsidR="000F5FF7" w:rsidRDefault="008E10E9" w:rsidP="00F01934">
      <w:pPr>
        <w:spacing w:after="0" w:line="240" w:lineRule="auto"/>
        <w:jc w:val="both"/>
        <w:rPr>
          <w:rFonts w:ascii="Arial Narrow" w:hAnsi="Arial Narrow"/>
          <w:b/>
          <w:lang w:val="hr-HR"/>
        </w:rPr>
      </w:pPr>
      <w:r>
        <w:rPr>
          <w:rFonts w:ascii="Arial Narrow" w:hAnsi="Arial Narrow"/>
          <w:b/>
          <w:lang w:val="hr-HR"/>
        </w:rPr>
        <w:t xml:space="preserve">30192000-1 – </w:t>
      </w:r>
      <w:r w:rsidRPr="008E10E9">
        <w:rPr>
          <w:rFonts w:ascii="Arial Narrow" w:hAnsi="Arial Narrow"/>
          <w:lang w:val="hr-HR"/>
        </w:rPr>
        <w:t>Uredske potrepštine</w:t>
      </w:r>
      <w:r>
        <w:rPr>
          <w:rFonts w:ascii="Arial Narrow" w:hAnsi="Arial Narrow"/>
          <w:b/>
          <w:lang w:val="hr-HR"/>
        </w:rPr>
        <w:t xml:space="preserve">; </w:t>
      </w:r>
    </w:p>
    <w:p w:rsidR="000F5FF7" w:rsidRDefault="008E10E9" w:rsidP="00F01934">
      <w:pPr>
        <w:spacing w:after="0" w:line="240" w:lineRule="auto"/>
        <w:jc w:val="both"/>
        <w:rPr>
          <w:rFonts w:ascii="Arial Narrow" w:hAnsi="Arial Narrow"/>
          <w:lang w:val="hr-HR"/>
        </w:rPr>
      </w:pPr>
      <w:r>
        <w:rPr>
          <w:rFonts w:ascii="Arial Narrow" w:hAnsi="Arial Narrow"/>
          <w:b/>
          <w:lang w:val="hr-HR"/>
        </w:rPr>
        <w:t xml:space="preserve">31440000-2 – </w:t>
      </w:r>
      <w:r w:rsidRPr="008E10E9">
        <w:rPr>
          <w:rFonts w:ascii="Arial Narrow" w:hAnsi="Arial Narrow"/>
          <w:lang w:val="hr-HR"/>
        </w:rPr>
        <w:t>Baterije</w:t>
      </w:r>
      <w:r>
        <w:rPr>
          <w:rFonts w:ascii="Arial Narrow" w:hAnsi="Arial Narrow"/>
          <w:lang w:val="hr-HR"/>
        </w:rPr>
        <w:t xml:space="preserve">; </w:t>
      </w:r>
    </w:p>
    <w:p w:rsidR="00F01934" w:rsidRPr="008E10E9" w:rsidRDefault="008E10E9" w:rsidP="00F01934">
      <w:pPr>
        <w:spacing w:after="0" w:line="240" w:lineRule="auto"/>
        <w:jc w:val="both"/>
        <w:rPr>
          <w:rFonts w:ascii="Arial Narrow" w:hAnsi="Arial Narrow"/>
          <w:lang w:val="hr-HR"/>
        </w:rPr>
      </w:pPr>
      <w:r w:rsidRPr="008E10E9">
        <w:rPr>
          <w:rFonts w:ascii="Arial Narrow" w:hAnsi="Arial Narrow"/>
          <w:b/>
          <w:lang w:val="hr-HR"/>
        </w:rPr>
        <w:t>30192151-4 -</w:t>
      </w:r>
      <w:r>
        <w:rPr>
          <w:rFonts w:ascii="Arial Narrow" w:hAnsi="Arial Narrow"/>
          <w:lang w:val="hr-HR"/>
        </w:rPr>
        <w:t xml:space="preserve"> </w:t>
      </w:r>
      <w:r w:rsidRPr="008E10E9">
        <w:rPr>
          <w:rFonts w:ascii="Arial Narrow" w:hAnsi="Arial Narrow"/>
          <w:lang w:val="hr-HR"/>
        </w:rPr>
        <w:t>Žigovi i pečati</w:t>
      </w:r>
    </w:p>
    <w:p w:rsidR="00FC63E4" w:rsidRDefault="00FC63E4" w:rsidP="00285268">
      <w:pPr>
        <w:spacing w:after="0" w:line="240" w:lineRule="auto"/>
        <w:jc w:val="both"/>
        <w:rPr>
          <w:rFonts w:ascii="Arial Narrow" w:hAnsi="Arial Narrow"/>
          <w:lang w:val="hr-HR"/>
        </w:rPr>
      </w:pPr>
    </w:p>
    <w:p w:rsidR="008E10E9" w:rsidRPr="008E10E9" w:rsidRDefault="008E10E9" w:rsidP="008E10E9">
      <w:pPr>
        <w:spacing w:after="0" w:line="240" w:lineRule="auto"/>
        <w:jc w:val="both"/>
        <w:rPr>
          <w:rFonts w:ascii="Arial Narrow" w:hAnsi="Arial Narrow"/>
          <w:lang w:val="hr-HR"/>
        </w:rPr>
      </w:pPr>
      <w:r w:rsidRPr="008E10E9">
        <w:rPr>
          <w:rFonts w:ascii="Arial Narrow" w:hAnsi="Arial Narrow"/>
          <w:lang w:val="hr-HR"/>
        </w:rPr>
        <w:t>Predmet nabave je podijeljen u 3 grupe:</w:t>
      </w:r>
    </w:p>
    <w:p w:rsidR="008E10E9" w:rsidRPr="008E10E9" w:rsidRDefault="008E10E9" w:rsidP="008E10E9">
      <w:pPr>
        <w:spacing w:after="0" w:line="240" w:lineRule="auto"/>
        <w:jc w:val="both"/>
        <w:rPr>
          <w:rFonts w:ascii="Arial Narrow" w:hAnsi="Arial Narrow"/>
          <w:lang w:val="hr-HR"/>
        </w:rPr>
      </w:pPr>
      <w:r w:rsidRPr="008E10E9">
        <w:rPr>
          <w:rFonts w:ascii="Arial Narrow" w:hAnsi="Arial Narrow"/>
          <w:lang w:val="hr-HR"/>
        </w:rPr>
        <w:t xml:space="preserve">GRUPA 1 – </w:t>
      </w:r>
      <w:r>
        <w:rPr>
          <w:rFonts w:ascii="Arial Narrow" w:hAnsi="Arial Narrow"/>
          <w:lang w:val="hr-HR"/>
        </w:rPr>
        <w:t>Uredski materijal</w:t>
      </w:r>
    </w:p>
    <w:p w:rsidR="008E10E9" w:rsidRPr="008E10E9" w:rsidRDefault="008E10E9" w:rsidP="008E10E9">
      <w:pPr>
        <w:spacing w:after="0" w:line="240" w:lineRule="auto"/>
        <w:jc w:val="both"/>
        <w:rPr>
          <w:rFonts w:ascii="Arial Narrow" w:hAnsi="Arial Narrow"/>
          <w:lang w:val="hr-HR"/>
        </w:rPr>
      </w:pPr>
      <w:r w:rsidRPr="008E10E9">
        <w:rPr>
          <w:rFonts w:ascii="Arial Narrow" w:hAnsi="Arial Narrow"/>
          <w:lang w:val="hr-HR"/>
        </w:rPr>
        <w:t xml:space="preserve">GRUPA 2 – </w:t>
      </w:r>
      <w:r>
        <w:rPr>
          <w:rFonts w:ascii="Arial Narrow" w:hAnsi="Arial Narrow"/>
          <w:lang w:val="hr-HR"/>
        </w:rPr>
        <w:t>Baterije</w:t>
      </w:r>
    </w:p>
    <w:p w:rsidR="008E10E9" w:rsidRPr="008E10E9" w:rsidRDefault="008E10E9" w:rsidP="008E10E9">
      <w:pPr>
        <w:spacing w:after="0" w:line="240" w:lineRule="auto"/>
        <w:jc w:val="both"/>
        <w:rPr>
          <w:rFonts w:ascii="Arial Narrow" w:hAnsi="Arial Narrow"/>
          <w:lang w:val="hr-HR"/>
        </w:rPr>
      </w:pPr>
      <w:r w:rsidRPr="008E10E9">
        <w:rPr>
          <w:rFonts w:ascii="Arial Narrow" w:hAnsi="Arial Narrow"/>
          <w:lang w:val="hr-HR"/>
        </w:rPr>
        <w:t xml:space="preserve">GRUPA 3 – </w:t>
      </w:r>
      <w:r>
        <w:rPr>
          <w:rFonts w:ascii="Arial Narrow" w:hAnsi="Arial Narrow"/>
          <w:lang w:val="hr-HR"/>
        </w:rPr>
        <w:t>Pečati</w:t>
      </w:r>
    </w:p>
    <w:p w:rsidR="008E10E9" w:rsidRPr="008E10E9" w:rsidRDefault="008E10E9" w:rsidP="008E10E9">
      <w:pPr>
        <w:spacing w:after="0" w:line="240" w:lineRule="auto"/>
        <w:jc w:val="both"/>
        <w:rPr>
          <w:rFonts w:ascii="Arial Narrow" w:hAnsi="Arial Narrow"/>
          <w:lang w:val="hr-HR"/>
        </w:rPr>
      </w:pPr>
    </w:p>
    <w:p w:rsidR="008E10E9" w:rsidRPr="008E10E9" w:rsidRDefault="008E10E9" w:rsidP="008E10E9">
      <w:pPr>
        <w:spacing w:after="0" w:line="240" w:lineRule="auto"/>
        <w:jc w:val="both"/>
        <w:rPr>
          <w:rFonts w:ascii="Arial Narrow" w:hAnsi="Arial Narrow"/>
          <w:lang w:val="hr-HR"/>
        </w:rPr>
      </w:pPr>
      <w:r w:rsidRPr="008E10E9">
        <w:rPr>
          <w:rFonts w:ascii="Arial Narrow" w:hAnsi="Arial Narrow"/>
          <w:lang w:val="hr-HR"/>
        </w:rPr>
        <w:t xml:space="preserve">Sukladno članku 204. stavku 3. ZJN 2016 ponuditelj može podnijeti ponudu za jednu, nekoliko ili sve grupe predmeta nabave.  </w:t>
      </w:r>
    </w:p>
    <w:p w:rsidR="008E10E9" w:rsidRDefault="008E10E9" w:rsidP="00285268">
      <w:pPr>
        <w:spacing w:after="0" w:line="240" w:lineRule="auto"/>
        <w:jc w:val="both"/>
        <w:rPr>
          <w:rFonts w:ascii="Arial Narrow" w:hAnsi="Arial Narrow"/>
          <w:lang w:val="hr-HR"/>
        </w:rPr>
      </w:pPr>
    </w:p>
    <w:p w:rsidR="008E10E9" w:rsidRDefault="008E10E9" w:rsidP="00285268">
      <w:pPr>
        <w:spacing w:after="0" w:line="240" w:lineRule="auto"/>
        <w:jc w:val="both"/>
        <w:rPr>
          <w:rFonts w:ascii="Arial Narrow" w:hAnsi="Arial Narrow"/>
          <w:lang w:val="hr-HR"/>
        </w:rPr>
      </w:pPr>
    </w:p>
    <w:p w:rsidR="00EC3329" w:rsidRDefault="00EC3329" w:rsidP="00EC3329">
      <w:pPr>
        <w:spacing w:after="0" w:line="240" w:lineRule="auto"/>
        <w:jc w:val="both"/>
        <w:rPr>
          <w:rFonts w:ascii="Arial Narrow" w:hAnsi="Arial Narrow" w:cstheme="minorHAnsi"/>
          <w:b/>
          <w:lang w:val="hr-HR"/>
        </w:rPr>
      </w:pPr>
      <w:r w:rsidRPr="00274F7A">
        <w:rPr>
          <w:rFonts w:ascii="Arial Narrow" w:hAnsi="Arial Narrow" w:cstheme="minorHAnsi"/>
          <w:b/>
          <w:lang w:val="hr-HR"/>
        </w:rPr>
        <w:lastRenderedPageBreak/>
        <w:t>2.2. Količina predmeta nabave</w:t>
      </w:r>
    </w:p>
    <w:p w:rsidR="006D4E12" w:rsidRDefault="006D4E12" w:rsidP="006D4E12">
      <w:pPr>
        <w:spacing w:after="0" w:line="240" w:lineRule="auto"/>
        <w:jc w:val="both"/>
        <w:rPr>
          <w:rFonts w:ascii="Arial Narrow" w:hAnsi="Arial Narrow"/>
          <w:lang w:val="hr-HR"/>
        </w:rPr>
      </w:pPr>
      <w:r w:rsidRPr="00AD0D8F">
        <w:rPr>
          <w:rFonts w:ascii="Arial Narrow" w:hAnsi="Arial Narrow"/>
          <w:lang w:val="hr-HR"/>
        </w:rPr>
        <w:t xml:space="preserve">Sukladno članku 4. stavku 1. Pravilnika o dokumentaciji o nabavi te ponudi u postupcima javne nabave (NN 65/2017), naručitelj je u predmetnom postupku javne nabave u troškovniku odredio </w:t>
      </w:r>
      <w:r w:rsidR="008E10E9">
        <w:rPr>
          <w:rFonts w:ascii="Arial Narrow" w:hAnsi="Arial Narrow"/>
          <w:lang w:val="hr-HR"/>
        </w:rPr>
        <w:t>okvirnu</w:t>
      </w:r>
      <w:r w:rsidRPr="00AD0D8F">
        <w:rPr>
          <w:rFonts w:ascii="Arial Narrow" w:hAnsi="Arial Narrow"/>
          <w:lang w:val="hr-HR"/>
        </w:rPr>
        <w:t xml:space="preserve"> količinu predmeta nabave za </w:t>
      </w:r>
      <w:r w:rsidR="008A6FE6">
        <w:rPr>
          <w:rFonts w:ascii="Arial Narrow" w:hAnsi="Arial Narrow"/>
          <w:lang w:val="hr-HR"/>
        </w:rPr>
        <w:t xml:space="preserve">jednogodišnje </w:t>
      </w:r>
      <w:r w:rsidRPr="00AD0D8F">
        <w:rPr>
          <w:rFonts w:ascii="Arial Narrow" w:hAnsi="Arial Narrow"/>
          <w:lang w:val="hr-HR"/>
        </w:rPr>
        <w:t>potrebe naručitelja.</w:t>
      </w:r>
    </w:p>
    <w:p w:rsidR="008A6FE6" w:rsidRDefault="008A6FE6" w:rsidP="006D4E12">
      <w:pPr>
        <w:spacing w:after="0" w:line="240" w:lineRule="auto"/>
        <w:jc w:val="both"/>
        <w:rPr>
          <w:rFonts w:ascii="Arial Narrow" w:hAnsi="Arial Narrow"/>
          <w:lang w:val="hr-HR"/>
        </w:rPr>
      </w:pPr>
      <w:r w:rsidRPr="008A6FE6">
        <w:rPr>
          <w:rFonts w:ascii="Arial Narrow" w:hAnsi="Arial Narrow"/>
          <w:lang w:val="hr-HR"/>
        </w:rPr>
        <w:t>Stvarno nabavljena količina temeljem ugovora može biti veća ili manja od predviđene (okvirne) količine, odnosno ovisna je o potrebama i raspoloživim financijskim sredstvima korisnika.</w:t>
      </w:r>
    </w:p>
    <w:p w:rsidR="00E376E1" w:rsidRDefault="00E376E1" w:rsidP="007E3B19">
      <w:pPr>
        <w:spacing w:after="0" w:line="240" w:lineRule="auto"/>
        <w:jc w:val="both"/>
        <w:rPr>
          <w:rFonts w:ascii="Arial Narrow" w:hAnsi="Arial Narrow" w:cstheme="minorHAnsi"/>
          <w:b/>
          <w:lang w:val="hr-HR"/>
        </w:rPr>
      </w:pPr>
    </w:p>
    <w:p w:rsidR="008D2C22" w:rsidRPr="003B2291" w:rsidRDefault="00B8277F" w:rsidP="007E3B19">
      <w:pPr>
        <w:spacing w:after="0" w:line="240" w:lineRule="auto"/>
        <w:jc w:val="both"/>
        <w:rPr>
          <w:rFonts w:ascii="Arial Narrow" w:hAnsi="Arial Narrow" w:cstheme="minorHAnsi"/>
          <w:b/>
          <w:lang w:val="hr-HR"/>
        </w:rPr>
      </w:pPr>
      <w:r w:rsidRPr="003B2291">
        <w:rPr>
          <w:rFonts w:ascii="Arial Narrow" w:hAnsi="Arial Narrow" w:cstheme="minorHAnsi"/>
          <w:b/>
          <w:lang w:val="hr-HR"/>
        </w:rPr>
        <w:t>2.4</w:t>
      </w:r>
      <w:r w:rsidR="007E3B19" w:rsidRPr="003B2291">
        <w:rPr>
          <w:rFonts w:ascii="Arial Narrow" w:hAnsi="Arial Narrow" w:cstheme="minorHAnsi"/>
          <w:b/>
          <w:lang w:val="hr-HR"/>
        </w:rPr>
        <w:t xml:space="preserve">. </w:t>
      </w:r>
      <w:r w:rsidR="00587828" w:rsidRPr="003B2291">
        <w:rPr>
          <w:rFonts w:ascii="Arial Narrow" w:hAnsi="Arial Narrow" w:cstheme="minorHAnsi"/>
          <w:b/>
          <w:lang w:val="hr-HR"/>
        </w:rPr>
        <w:t>Tehničke specifikacije</w:t>
      </w:r>
    </w:p>
    <w:p w:rsidR="008A6FE6" w:rsidRPr="008A6FE6" w:rsidRDefault="008A6FE6" w:rsidP="008A6FE6">
      <w:pPr>
        <w:spacing w:after="0" w:line="240" w:lineRule="auto"/>
        <w:jc w:val="both"/>
        <w:rPr>
          <w:rFonts w:ascii="Arial Narrow" w:hAnsi="Arial Narrow" w:cstheme="minorHAnsi"/>
          <w:lang w:val="hr-HR"/>
        </w:rPr>
      </w:pPr>
      <w:r w:rsidRPr="008A6FE6">
        <w:rPr>
          <w:rFonts w:ascii="Arial Narrow" w:hAnsi="Arial Narrow" w:cstheme="minorHAnsi"/>
          <w:lang w:val="hr-HR"/>
        </w:rPr>
        <w:t>Tehničke specifikacije predmeta nabave iskazane su u troškovniku u stupcu „Naziv materijala“ koji je sastavni dio ove dokumentacije.</w:t>
      </w:r>
    </w:p>
    <w:p w:rsidR="00F01934" w:rsidRDefault="008A6FE6" w:rsidP="008A6FE6">
      <w:pPr>
        <w:spacing w:after="0" w:line="240" w:lineRule="auto"/>
        <w:jc w:val="both"/>
        <w:rPr>
          <w:rFonts w:ascii="Arial Narrow" w:hAnsi="Arial Narrow" w:cstheme="minorHAnsi"/>
          <w:lang w:val="hr-HR"/>
        </w:rPr>
      </w:pPr>
      <w:r w:rsidRPr="008A6FE6">
        <w:rPr>
          <w:rFonts w:ascii="Arial Narrow" w:hAnsi="Arial Narrow" w:cstheme="minorHAnsi"/>
          <w:lang w:val="hr-HR"/>
        </w:rPr>
        <w:t>Ponuđena roba mora u cijelosti zadovoljiti sve tražene specifikacije koje se nalaze u tehničkoj specifikaciji - troškovnicima nabave ove dokumentacije.</w:t>
      </w:r>
    </w:p>
    <w:p w:rsidR="008A6FE6" w:rsidRDefault="008A6FE6" w:rsidP="008A6FE6">
      <w:pPr>
        <w:spacing w:after="0" w:line="240" w:lineRule="auto"/>
        <w:jc w:val="both"/>
        <w:rPr>
          <w:rFonts w:ascii="Arial Narrow" w:hAnsi="Arial Narrow" w:cstheme="minorHAnsi"/>
          <w:lang w:val="hr-HR"/>
        </w:rPr>
      </w:pPr>
    </w:p>
    <w:p w:rsidR="008A6FE6" w:rsidRPr="008A6FE6" w:rsidRDefault="008A6FE6" w:rsidP="008A6FE6">
      <w:pPr>
        <w:spacing w:after="0" w:line="240" w:lineRule="auto"/>
        <w:jc w:val="both"/>
        <w:rPr>
          <w:rFonts w:ascii="Arial Narrow" w:hAnsi="Arial Narrow" w:cstheme="minorHAnsi"/>
          <w:b/>
          <w:i/>
          <w:lang w:val="hr-HR"/>
        </w:rPr>
      </w:pPr>
      <w:r w:rsidRPr="008A6FE6">
        <w:rPr>
          <w:rFonts w:ascii="Arial Narrow" w:hAnsi="Arial Narrow" w:cstheme="minorHAnsi"/>
          <w:b/>
          <w:i/>
          <w:lang w:val="hr-HR"/>
        </w:rPr>
        <w:t>Kriterij mjerodavni za ocjenu jednakovrijednosti</w:t>
      </w:r>
    </w:p>
    <w:p w:rsidR="0071640E" w:rsidRPr="0071640E" w:rsidRDefault="0071640E" w:rsidP="0071640E">
      <w:pPr>
        <w:spacing w:after="0" w:line="240" w:lineRule="auto"/>
        <w:jc w:val="both"/>
        <w:rPr>
          <w:rFonts w:ascii="Arial Narrow" w:hAnsi="Arial Narrow" w:cstheme="minorHAnsi"/>
          <w:lang w:val="hr-HR"/>
        </w:rPr>
      </w:pPr>
      <w:r w:rsidRPr="0071640E">
        <w:rPr>
          <w:rFonts w:ascii="Arial Narrow" w:hAnsi="Arial Narrow" w:cstheme="minorHAnsi"/>
          <w:lang w:val="hr-HR"/>
        </w:rPr>
        <w:t xml:space="preserve">Za sve stavke troškovnika u kojima se traži ili navodi marka, patent, tip ili određeno podrijetlo ponuditelj može ponuditi ''ili jednakovrijedno'' traženom ili navedenom. Ukoliko gospodarski subjekt nudi jednakovrijedan proizvod mora na za to predviđenim mjestima troškovnika ili tehničke specifikacije, prema odgovarajućim stavkama, navesti podatke o proizvođaču i tipu odgovarajućeg proizvoda koji nudi te ako se to traži, i ostale podatke koji se odnose na taj proizvod.    </w:t>
      </w:r>
    </w:p>
    <w:p w:rsidR="0071640E" w:rsidRPr="0071640E" w:rsidRDefault="0071640E" w:rsidP="0071640E">
      <w:pPr>
        <w:spacing w:after="0" w:line="240" w:lineRule="auto"/>
        <w:jc w:val="both"/>
        <w:rPr>
          <w:rFonts w:ascii="Arial Narrow" w:hAnsi="Arial Narrow" w:cstheme="minorHAnsi"/>
          <w:lang w:val="hr-HR"/>
        </w:rPr>
      </w:pPr>
      <w:r w:rsidRPr="0071640E">
        <w:rPr>
          <w:rFonts w:ascii="Arial Narrow" w:hAnsi="Arial Narrow" w:cstheme="minorHAnsi"/>
          <w:lang w:val="hr-HR"/>
        </w:rPr>
        <w:t>Ovisno o proizvodu, kao dokaz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u ponudi na zadovoljavajući način naručitelju dokazati, bilo kojim prikladnim sredstvom što uključuje i sredstva dokazivanja iz članka 213. ovoga Zakona, da rješenja koja predlaže na jednakovrijedan način zadovoljavaju zahtjeve definirane tehničkim specifikacijama.</w:t>
      </w:r>
    </w:p>
    <w:p w:rsidR="0071640E" w:rsidRPr="0071640E" w:rsidRDefault="0071640E" w:rsidP="0071640E">
      <w:pPr>
        <w:spacing w:after="0" w:line="240" w:lineRule="auto"/>
        <w:jc w:val="both"/>
        <w:rPr>
          <w:rFonts w:ascii="Arial Narrow" w:hAnsi="Arial Narrow" w:cstheme="minorHAnsi"/>
          <w:lang w:val="hr-HR"/>
        </w:rPr>
      </w:pPr>
    </w:p>
    <w:p w:rsidR="0071640E" w:rsidRPr="0071640E" w:rsidRDefault="0071640E" w:rsidP="0071640E">
      <w:pPr>
        <w:spacing w:after="0" w:line="240" w:lineRule="auto"/>
        <w:jc w:val="both"/>
        <w:rPr>
          <w:rFonts w:ascii="Arial Narrow" w:hAnsi="Arial Narrow" w:cstheme="minorHAnsi"/>
          <w:lang w:val="hr-HR"/>
        </w:rPr>
      </w:pPr>
      <w:r w:rsidRPr="0071640E">
        <w:rPr>
          <w:rFonts w:ascii="Arial Narrow" w:hAnsi="Arial Narrow" w:cstheme="minorHAnsi"/>
          <w:bCs/>
        </w:rPr>
        <w:t>Ukoliko su u dokumentaciji o nabavi navedena tehnička pravila koja opisuju predmet nabave pomoću hrvatskih odnosno europskih odnosno međunarodnih normi, ponuditelj treba ponuditi predmet nabave u skladu s normama iz dokumentacije o nabavi ili jednakovrijednim normama. Za svaku normu navedenu pod dotičnom normizacijskom sustavu dozvoljeno je nuditi jednakovrijednu normu, tehničko odobrenje odnosno uputu iz odgovarajuće hrvatske, europske ili međunarodne nomenklature.</w:t>
      </w:r>
    </w:p>
    <w:p w:rsidR="008A6FE6" w:rsidRPr="008A6FE6" w:rsidRDefault="008A6FE6" w:rsidP="008A6FE6">
      <w:pPr>
        <w:spacing w:after="0" w:line="240" w:lineRule="auto"/>
        <w:jc w:val="both"/>
        <w:rPr>
          <w:rFonts w:ascii="Arial Narrow" w:hAnsi="Arial Narrow" w:cstheme="minorHAnsi"/>
          <w:lang w:val="hr-HR"/>
        </w:rPr>
      </w:pPr>
    </w:p>
    <w:p w:rsidR="000726AC" w:rsidRPr="00274F7A" w:rsidRDefault="00B8277F" w:rsidP="007E3B19">
      <w:pPr>
        <w:spacing w:after="0" w:line="240" w:lineRule="auto"/>
        <w:jc w:val="both"/>
        <w:rPr>
          <w:rFonts w:ascii="Arial Narrow" w:hAnsi="Arial Narrow" w:cstheme="minorHAnsi"/>
          <w:b/>
          <w:lang w:val="hr-HR"/>
        </w:rPr>
      </w:pPr>
      <w:r>
        <w:rPr>
          <w:rFonts w:ascii="Arial Narrow" w:hAnsi="Arial Narrow" w:cstheme="minorHAnsi"/>
          <w:b/>
          <w:lang w:val="hr-HR"/>
        </w:rPr>
        <w:t>2.5</w:t>
      </w:r>
      <w:r w:rsidR="007E3B19" w:rsidRPr="00274F7A">
        <w:rPr>
          <w:rFonts w:ascii="Arial Narrow" w:hAnsi="Arial Narrow" w:cstheme="minorHAnsi"/>
          <w:b/>
          <w:lang w:val="hr-HR"/>
        </w:rPr>
        <w:t xml:space="preserve">. </w:t>
      </w:r>
      <w:r w:rsidR="00587828" w:rsidRPr="00274F7A">
        <w:rPr>
          <w:rFonts w:ascii="Arial Narrow" w:hAnsi="Arial Narrow" w:cstheme="minorHAnsi"/>
          <w:b/>
          <w:lang w:val="hr-HR"/>
        </w:rPr>
        <w:t>Troškovnik</w:t>
      </w:r>
    </w:p>
    <w:p w:rsidR="008A6FE6" w:rsidRPr="008A6FE6" w:rsidRDefault="008A6FE6" w:rsidP="008A6FE6">
      <w:pPr>
        <w:spacing w:after="0" w:line="240" w:lineRule="auto"/>
        <w:jc w:val="both"/>
        <w:rPr>
          <w:rFonts w:ascii="Arial Narrow" w:hAnsi="Arial Narrow" w:cstheme="minorHAnsi"/>
          <w:lang w:val="hr-HR"/>
        </w:rPr>
      </w:pPr>
      <w:r w:rsidRPr="008A6FE6">
        <w:rPr>
          <w:rFonts w:ascii="Arial Narrow" w:hAnsi="Arial Narrow" w:cstheme="minorHAnsi"/>
          <w:lang w:val="hr-HR"/>
        </w:rPr>
        <w:t>Ponuditelj mora ispuniti sve tražene stavke iz troškovnika te ne smije mijenjati tekst ili količine navedene u troškovniku.</w:t>
      </w:r>
    </w:p>
    <w:p w:rsidR="008A6FE6" w:rsidRPr="008A6FE6" w:rsidRDefault="008A6FE6" w:rsidP="008A6FE6">
      <w:pPr>
        <w:spacing w:after="0" w:line="240" w:lineRule="auto"/>
        <w:jc w:val="both"/>
        <w:rPr>
          <w:rFonts w:ascii="Arial Narrow" w:hAnsi="Arial Narrow" w:cstheme="minorHAnsi"/>
          <w:lang w:val="hr-HR"/>
        </w:rPr>
      </w:pPr>
      <w:r w:rsidRPr="008A6FE6">
        <w:rPr>
          <w:rFonts w:ascii="Arial Narrow" w:hAnsi="Arial Narrow" w:cstheme="minorHAnsi"/>
          <w:lang w:val="hr-HR"/>
        </w:rPr>
        <w:t xml:space="preserve">Ako ponuditelj ne ispuni troškovnik u skladu sa zahtjevima iz ove Dokumentacije, promijeni tekst ili količine navedene u obrascu troškovnika, smatrat će se da je takav troškovnik nepotpun i nevažeći, te će ponuda biti odbijena. </w:t>
      </w:r>
    </w:p>
    <w:p w:rsidR="008A6FE6" w:rsidRPr="008A6FE6" w:rsidRDefault="008A6FE6" w:rsidP="008A6FE6">
      <w:pPr>
        <w:spacing w:after="0" w:line="240" w:lineRule="auto"/>
        <w:jc w:val="both"/>
        <w:rPr>
          <w:rFonts w:ascii="Arial Narrow" w:hAnsi="Arial Narrow" w:cstheme="minorHAnsi"/>
          <w:lang w:val="hr-HR"/>
        </w:rPr>
      </w:pPr>
      <w:r w:rsidRPr="008A6FE6">
        <w:rPr>
          <w:rFonts w:ascii="Arial Narrow" w:hAnsi="Arial Narrow" w:cstheme="minorHAnsi"/>
          <w:lang w:val="hr-HR"/>
        </w:rPr>
        <w:t>Ukupna cijena pojedine stavke bez PDV-a izračunava se kao umnožak okvirne količine stavke i jedinične cijene stavke bez PDV-a. Ponuditelji su dužni upisati jedinične cijene i ukupne cijene bez PDV-a zaokružene na 2 decimale.</w:t>
      </w:r>
    </w:p>
    <w:p w:rsidR="008A6FE6" w:rsidRPr="008A6FE6" w:rsidRDefault="008A6FE6" w:rsidP="008A6FE6">
      <w:pPr>
        <w:spacing w:after="0" w:line="240" w:lineRule="auto"/>
        <w:jc w:val="both"/>
        <w:rPr>
          <w:rFonts w:ascii="Arial Narrow" w:hAnsi="Arial Narrow" w:cstheme="minorHAnsi"/>
          <w:lang w:val="hr-HR"/>
        </w:rPr>
      </w:pPr>
      <w:r w:rsidRPr="008A6FE6">
        <w:rPr>
          <w:rFonts w:ascii="Arial Narrow" w:hAnsi="Arial Narrow" w:cstheme="minorHAnsi"/>
          <w:lang w:val="hr-HR"/>
        </w:rPr>
        <w:t xml:space="preserve">Ukupna cijena ponude bez PDV-a izračunava se kao zbroj ukupnih cijena svih stavki, bez PDV-a.  </w:t>
      </w:r>
    </w:p>
    <w:p w:rsidR="008A6FE6" w:rsidRPr="008A6FE6" w:rsidRDefault="008A6FE6" w:rsidP="008A6FE6">
      <w:pPr>
        <w:spacing w:after="0" w:line="240" w:lineRule="auto"/>
        <w:jc w:val="both"/>
        <w:rPr>
          <w:rFonts w:ascii="Arial Narrow" w:hAnsi="Arial Narrow" w:cstheme="minorHAnsi"/>
          <w:lang w:val="hr-HR"/>
        </w:rPr>
      </w:pPr>
    </w:p>
    <w:p w:rsidR="00B75AF1" w:rsidRPr="00274F7A" w:rsidRDefault="008A6FE6" w:rsidP="008A6FE6">
      <w:pPr>
        <w:spacing w:after="0" w:line="240" w:lineRule="auto"/>
        <w:jc w:val="both"/>
        <w:rPr>
          <w:rFonts w:ascii="Arial Narrow" w:hAnsi="Arial Narrow" w:cstheme="minorHAnsi"/>
          <w:lang w:val="hr-HR"/>
        </w:rPr>
      </w:pPr>
      <w:r w:rsidRPr="008A6FE6">
        <w:rPr>
          <w:rFonts w:ascii="Arial Narrow" w:hAnsi="Arial Narrow" w:cstheme="minorHAnsi"/>
          <w:lang w:val="hr-HR"/>
        </w:rPr>
        <w:t>Popunjen troškovnik ponuditelj je obvezan dostaviti u ponudi.</w:t>
      </w:r>
    </w:p>
    <w:p w:rsidR="008A6FE6" w:rsidRDefault="008A6FE6" w:rsidP="007E3B19">
      <w:pPr>
        <w:spacing w:after="0" w:line="240" w:lineRule="auto"/>
        <w:jc w:val="both"/>
        <w:rPr>
          <w:rFonts w:ascii="Arial Narrow" w:hAnsi="Arial Narrow" w:cstheme="minorHAnsi"/>
          <w:b/>
          <w:lang w:val="hr-HR"/>
        </w:rPr>
      </w:pPr>
    </w:p>
    <w:p w:rsidR="00C35EB9" w:rsidRPr="00274F7A" w:rsidRDefault="00B8277F" w:rsidP="007E3B19">
      <w:pPr>
        <w:spacing w:after="0" w:line="240" w:lineRule="auto"/>
        <w:jc w:val="both"/>
        <w:rPr>
          <w:rFonts w:ascii="Arial Narrow" w:hAnsi="Arial Narrow" w:cstheme="minorHAnsi"/>
          <w:b/>
          <w:lang w:val="hr-HR"/>
        </w:rPr>
      </w:pPr>
      <w:r w:rsidRPr="00B82D33">
        <w:rPr>
          <w:rFonts w:ascii="Arial Narrow" w:hAnsi="Arial Narrow" w:cstheme="minorHAnsi"/>
          <w:b/>
          <w:lang w:val="hr-HR"/>
        </w:rPr>
        <w:t>2.6</w:t>
      </w:r>
      <w:r w:rsidR="007E3B19" w:rsidRPr="00B82D33">
        <w:rPr>
          <w:rFonts w:ascii="Arial Narrow" w:hAnsi="Arial Narrow" w:cstheme="minorHAnsi"/>
          <w:b/>
          <w:lang w:val="hr-HR"/>
        </w:rPr>
        <w:t xml:space="preserve">. </w:t>
      </w:r>
      <w:r w:rsidR="00C35EB9" w:rsidRPr="00B82D33">
        <w:rPr>
          <w:rFonts w:ascii="Arial Narrow" w:hAnsi="Arial Narrow" w:cstheme="minorHAnsi"/>
          <w:b/>
          <w:lang w:val="hr-HR"/>
        </w:rPr>
        <w:t xml:space="preserve">Mjesto </w:t>
      </w:r>
      <w:r w:rsidR="00463718" w:rsidRPr="00B82D33">
        <w:rPr>
          <w:rFonts w:ascii="Arial Narrow" w:hAnsi="Arial Narrow" w:cstheme="minorHAnsi"/>
          <w:b/>
          <w:lang w:val="hr-HR"/>
        </w:rPr>
        <w:t>isporuke</w:t>
      </w:r>
    </w:p>
    <w:p w:rsidR="00E11A80" w:rsidRPr="00274F7A" w:rsidRDefault="00B8277F" w:rsidP="00E11A80">
      <w:pPr>
        <w:spacing w:after="0" w:line="240" w:lineRule="auto"/>
        <w:jc w:val="both"/>
        <w:rPr>
          <w:rStyle w:val="Hyperlink"/>
          <w:rFonts w:ascii="Arial Narrow" w:hAnsi="Arial Narrow" w:cstheme="minorHAnsi"/>
          <w:color w:val="auto"/>
          <w:u w:val="none"/>
          <w:lang w:val="hr-HR"/>
        </w:rPr>
      </w:pPr>
      <w:r>
        <w:rPr>
          <w:rFonts w:ascii="Arial Narrow" w:hAnsi="Arial Narrow" w:cstheme="minorHAnsi"/>
          <w:lang w:val="hr-HR"/>
        </w:rPr>
        <w:t>Roba</w:t>
      </w:r>
      <w:r w:rsidR="00E92E17" w:rsidRPr="00274F7A">
        <w:rPr>
          <w:rFonts w:ascii="Arial Narrow" w:hAnsi="Arial Narrow" w:cstheme="minorHAnsi"/>
          <w:lang w:val="hr-HR"/>
        </w:rPr>
        <w:t xml:space="preserve"> se isporučuje u </w:t>
      </w:r>
      <w:r w:rsidR="008A6FE6">
        <w:rPr>
          <w:rFonts w:ascii="Arial Narrow" w:hAnsi="Arial Narrow" w:cstheme="minorHAnsi"/>
          <w:lang w:val="hr-HR"/>
        </w:rPr>
        <w:t>skladište nemedicinskog materijala Opće</w:t>
      </w:r>
      <w:r w:rsidR="00E92E17" w:rsidRPr="00274F7A">
        <w:rPr>
          <w:rFonts w:ascii="Arial Narrow" w:hAnsi="Arial Narrow" w:cstheme="minorHAnsi"/>
          <w:lang w:val="hr-HR"/>
        </w:rPr>
        <w:t xml:space="preserve"> bol</w:t>
      </w:r>
      <w:r w:rsidR="008A6FE6">
        <w:rPr>
          <w:rFonts w:ascii="Arial Narrow" w:hAnsi="Arial Narrow" w:cstheme="minorHAnsi"/>
          <w:lang w:val="hr-HR"/>
        </w:rPr>
        <w:t>nice</w:t>
      </w:r>
      <w:r w:rsidR="00D02BAB" w:rsidRPr="00274F7A">
        <w:rPr>
          <w:rFonts w:ascii="Arial Narrow" w:hAnsi="Arial Narrow" w:cstheme="minorHAnsi"/>
          <w:lang w:val="hr-HR"/>
        </w:rPr>
        <w:t xml:space="preserve"> Pula</w:t>
      </w:r>
      <w:r w:rsidR="00BA1806">
        <w:rPr>
          <w:rFonts w:ascii="Arial Narrow" w:hAnsi="Arial Narrow" w:cstheme="minorHAnsi"/>
          <w:lang w:val="hr-HR"/>
        </w:rPr>
        <w:t xml:space="preserve"> na lokaciji</w:t>
      </w:r>
      <w:r w:rsidR="00FC63E4">
        <w:rPr>
          <w:rFonts w:ascii="Arial Narrow" w:hAnsi="Arial Narrow" w:cstheme="minorHAnsi"/>
          <w:lang w:val="hr-HR"/>
        </w:rPr>
        <w:t xml:space="preserve"> </w:t>
      </w:r>
      <w:r w:rsidR="00FC63E4" w:rsidRPr="00FC63E4">
        <w:rPr>
          <w:rFonts w:ascii="Arial Narrow" w:hAnsi="Arial Narrow" w:cstheme="minorHAnsi"/>
          <w:lang w:val="hr-HR"/>
        </w:rPr>
        <w:t>Santoriova ulica - Via Santorio Santorio 24A</w:t>
      </w:r>
      <w:r w:rsidR="00B7395B" w:rsidRPr="00274F7A">
        <w:rPr>
          <w:rFonts w:ascii="Arial Narrow" w:hAnsi="Arial Narrow" w:cstheme="minorHAnsi"/>
          <w:lang w:val="hr-HR"/>
        </w:rPr>
        <w:t>, 52100 Pula</w:t>
      </w:r>
      <w:r w:rsidR="002E2EB4">
        <w:rPr>
          <w:rFonts w:ascii="Arial Narrow" w:hAnsi="Arial Narrow" w:cstheme="minorHAnsi"/>
          <w:lang w:val="hr-HR"/>
        </w:rPr>
        <w:t>.</w:t>
      </w:r>
    </w:p>
    <w:p w:rsidR="00E92E17" w:rsidRPr="00274F7A" w:rsidRDefault="00E92E17" w:rsidP="007E3B19">
      <w:pPr>
        <w:spacing w:after="0" w:line="240" w:lineRule="auto"/>
        <w:jc w:val="both"/>
        <w:rPr>
          <w:rFonts w:ascii="Arial Narrow" w:hAnsi="Arial Narrow" w:cstheme="minorHAnsi"/>
          <w:lang w:val="hr-HR"/>
        </w:rPr>
      </w:pPr>
    </w:p>
    <w:p w:rsidR="00E62944" w:rsidRDefault="00B8277F" w:rsidP="007E3B19">
      <w:pPr>
        <w:spacing w:after="0" w:line="240" w:lineRule="auto"/>
        <w:jc w:val="both"/>
        <w:rPr>
          <w:rFonts w:ascii="Arial Narrow" w:hAnsi="Arial Narrow" w:cstheme="minorHAnsi"/>
          <w:b/>
          <w:lang w:val="hr-HR"/>
        </w:rPr>
      </w:pPr>
      <w:r w:rsidRPr="00E77493">
        <w:rPr>
          <w:rFonts w:ascii="Arial Narrow" w:hAnsi="Arial Narrow" w:cstheme="minorHAnsi"/>
          <w:b/>
          <w:lang w:val="hr-HR"/>
        </w:rPr>
        <w:t>2.7</w:t>
      </w:r>
      <w:r w:rsidR="007E3B19" w:rsidRPr="00E77493">
        <w:rPr>
          <w:rFonts w:ascii="Arial Narrow" w:hAnsi="Arial Narrow" w:cstheme="minorHAnsi"/>
          <w:b/>
          <w:lang w:val="hr-HR"/>
        </w:rPr>
        <w:t xml:space="preserve">. </w:t>
      </w:r>
      <w:r w:rsidR="00E62944" w:rsidRPr="00E77493">
        <w:rPr>
          <w:rFonts w:ascii="Arial Narrow" w:hAnsi="Arial Narrow" w:cstheme="minorHAnsi"/>
          <w:b/>
          <w:lang w:val="hr-HR"/>
        </w:rPr>
        <w:t>Rok isporuke</w:t>
      </w:r>
      <w:r w:rsidR="008A6FE6">
        <w:rPr>
          <w:rFonts w:ascii="Arial Narrow" w:hAnsi="Arial Narrow" w:cstheme="minorHAnsi"/>
          <w:b/>
          <w:lang w:val="hr-HR"/>
        </w:rPr>
        <w:t xml:space="preserve"> i dinamika isporuke</w:t>
      </w:r>
    </w:p>
    <w:p w:rsidR="005C4FA5" w:rsidRDefault="008A6FE6" w:rsidP="007E3B19">
      <w:pPr>
        <w:spacing w:after="0" w:line="240" w:lineRule="auto"/>
        <w:jc w:val="both"/>
        <w:rPr>
          <w:rFonts w:ascii="Arial Narrow" w:hAnsi="Arial Narrow" w:cstheme="minorHAnsi"/>
          <w:lang w:val="hr-HR"/>
        </w:rPr>
      </w:pPr>
      <w:r w:rsidRPr="008A6FE6">
        <w:rPr>
          <w:rFonts w:ascii="Arial Narrow" w:hAnsi="Arial Narrow" w:cstheme="minorHAnsi"/>
          <w:lang w:val="hr-HR"/>
        </w:rPr>
        <w:t>Rok isporuke je najkasnije 7 dana od narudžbe naručitelja sukladno zaprimljenim narudžbenicama.</w:t>
      </w:r>
    </w:p>
    <w:p w:rsidR="008A6FE6" w:rsidRPr="008A6FE6" w:rsidRDefault="008A6FE6" w:rsidP="008A6FE6">
      <w:pPr>
        <w:spacing w:after="0" w:line="240" w:lineRule="auto"/>
        <w:jc w:val="both"/>
        <w:rPr>
          <w:rFonts w:ascii="Arial Narrow" w:hAnsi="Arial Narrow" w:cstheme="minorHAnsi"/>
          <w:lang w:val="hr-HR"/>
        </w:rPr>
      </w:pPr>
      <w:r>
        <w:rPr>
          <w:rFonts w:ascii="Arial Narrow" w:hAnsi="Arial Narrow" w:cstheme="minorHAnsi"/>
          <w:lang w:val="hr-HR"/>
        </w:rPr>
        <w:t>Isporuka se vrši s</w:t>
      </w:r>
      <w:r w:rsidRPr="008A6FE6">
        <w:rPr>
          <w:rFonts w:ascii="Arial Narrow" w:hAnsi="Arial Narrow" w:cstheme="minorHAnsi"/>
          <w:lang w:val="hr-HR"/>
        </w:rPr>
        <w:t>ukcesivno tijekom važenja ugovora o javnoj nabavi robe, a temeljem narudžbi naručitelja sukladno njegovim potrebama, u roku ne dužem od 7 dana.</w:t>
      </w:r>
    </w:p>
    <w:p w:rsidR="008A6FE6" w:rsidRPr="00274F7A" w:rsidRDefault="008A6FE6" w:rsidP="007E3B19">
      <w:pPr>
        <w:spacing w:after="0" w:line="240" w:lineRule="auto"/>
        <w:jc w:val="both"/>
        <w:rPr>
          <w:rFonts w:ascii="Arial Narrow" w:hAnsi="Arial Narrow" w:cstheme="minorHAnsi"/>
          <w:lang w:val="hr-HR"/>
        </w:rPr>
      </w:pPr>
      <w:r w:rsidRPr="008A6FE6">
        <w:rPr>
          <w:rFonts w:ascii="Arial Narrow" w:hAnsi="Arial Narrow" w:cstheme="minorHAnsi"/>
          <w:lang w:val="hr-HR"/>
        </w:rPr>
        <w:t>Naručitelj će vršiti narudžbu prema svojim stvarnim potrebama, te nije u obvezi naručiti sve okvirne količine ove dokumentacije.</w:t>
      </w:r>
    </w:p>
    <w:p w:rsidR="00C35EB9" w:rsidRPr="00274F7A" w:rsidRDefault="00136368" w:rsidP="007E3B19">
      <w:pPr>
        <w:spacing w:after="0" w:line="240" w:lineRule="auto"/>
        <w:jc w:val="both"/>
        <w:rPr>
          <w:rFonts w:ascii="Arial Narrow" w:hAnsi="Arial Narrow" w:cstheme="minorHAnsi"/>
          <w:lang w:val="hr-HR"/>
        </w:rPr>
      </w:pPr>
      <w:r>
        <w:rPr>
          <w:rFonts w:ascii="Arial Narrow" w:hAnsi="Arial Narrow" w:cstheme="minorHAnsi"/>
          <w:b/>
          <w:lang w:val="hr-HR"/>
        </w:rPr>
        <w:lastRenderedPageBreak/>
        <w:t>2.8</w:t>
      </w:r>
      <w:r w:rsidR="007E3B19" w:rsidRPr="00274F7A">
        <w:rPr>
          <w:rFonts w:ascii="Arial Narrow" w:hAnsi="Arial Narrow" w:cstheme="minorHAnsi"/>
          <w:b/>
          <w:lang w:val="hr-HR"/>
        </w:rPr>
        <w:t xml:space="preserve">. </w:t>
      </w:r>
      <w:r w:rsidR="00C35EB9" w:rsidRPr="00274F7A">
        <w:rPr>
          <w:rFonts w:ascii="Arial Narrow" w:hAnsi="Arial Narrow" w:cstheme="minorHAnsi"/>
          <w:b/>
          <w:lang w:val="hr-HR"/>
        </w:rPr>
        <w:t>Rok početka i završetka izvršenja ugovora</w:t>
      </w:r>
    </w:p>
    <w:p w:rsidR="0011188C" w:rsidRPr="00274F7A" w:rsidRDefault="008B4CCA"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Ugovorne strane sklapaju ugovor o javnoj nabavi u pisanom obliku u roku od 30 dana</w:t>
      </w:r>
      <w:r w:rsidR="00117BCF">
        <w:rPr>
          <w:rFonts w:ascii="Arial Narrow" w:hAnsi="Arial Narrow" w:cstheme="minorHAnsi"/>
          <w:lang w:val="hr-HR"/>
        </w:rPr>
        <w:t xml:space="preserve"> izvršnosti odluke o odabiru</w:t>
      </w:r>
      <w:r w:rsidRPr="00274F7A">
        <w:rPr>
          <w:rFonts w:ascii="Arial Narrow" w:hAnsi="Arial Narrow" w:cstheme="minorHAnsi"/>
          <w:lang w:val="hr-HR"/>
        </w:rPr>
        <w:t>.</w:t>
      </w:r>
    </w:p>
    <w:p w:rsidR="00D3590D" w:rsidRPr="00B250F0" w:rsidRDefault="00B250F0" w:rsidP="00B250F0">
      <w:pPr>
        <w:spacing w:after="0" w:line="240" w:lineRule="auto"/>
        <w:jc w:val="both"/>
        <w:rPr>
          <w:rFonts w:ascii="Arial Narrow" w:eastAsia="Times New Roman" w:hAnsi="Arial Narrow" w:cs="Arial"/>
          <w:snapToGrid w:val="0"/>
          <w:color w:val="000000"/>
          <w:lang w:val="hr-HR"/>
        </w:rPr>
      </w:pPr>
      <w:r w:rsidRPr="00B250F0">
        <w:rPr>
          <w:rFonts w:ascii="Arial Narrow" w:eastAsia="Times New Roman" w:hAnsi="Arial Narrow" w:cs="Arial"/>
          <w:snapToGrid w:val="0"/>
          <w:color w:val="000000"/>
          <w:lang w:val="hr-HR"/>
        </w:rPr>
        <w:t xml:space="preserve">Ugovor o javnoj nabavi robe sklapa se </w:t>
      </w:r>
      <w:r w:rsidR="008A6FE6">
        <w:rPr>
          <w:rFonts w:ascii="Arial Narrow" w:eastAsia="Times New Roman" w:hAnsi="Arial Narrow" w:cs="Arial"/>
          <w:snapToGrid w:val="0"/>
          <w:color w:val="000000"/>
          <w:lang w:val="hr-HR"/>
        </w:rPr>
        <w:t>na razdoblje od 12 mjeseci</w:t>
      </w:r>
      <w:r w:rsidRPr="00B250F0">
        <w:rPr>
          <w:rFonts w:ascii="Arial Narrow" w:eastAsia="Times New Roman" w:hAnsi="Arial Narrow" w:cs="Arial"/>
          <w:snapToGrid w:val="0"/>
          <w:color w:val="000000"/>
          <w:lang w:val="hr-HR"/>
        </w:rPr>
        <w:t>.</w:t>
      </w:r>
    </w:p>
    <w:p w:rsidR="008A6FE6" w:rsidRPr="008A6FE6" w:rsidRDefault="008A6FE6" w:rsidP="00B8277F">
      <w:pPr>
        <w:spacing w:after="0" w:line="240" w:lineRule="auto"/>
        <w:jc w:val="both"/>
        <w:rPr>
          <w:rFonts w:ascii="Arial Narrow" w:hAnsi="Arial Narrow" w:cstheme="minorHAnsi"/>
          <w:i/>
          <w:lang w:val="hr-HR"/>
        </w:rPr>
      </w:pPr>
    </w:p>
    <w:p w:rsidR="00B8277F" w:rsidRPr="00C50ACB" w:rsidRDefault="00136368" w:rsidP="00B8277F">
      <w:pPr>
        <w:spacing w:after="0" w:line="240" w:lineRule="auto"/>
        <w:jc w:val="both"/>
        <w:rPr>
          <w:rFonts w:ascii="Arial Narrow" w:hAnsi="Arial Narrow" w:cstheme="minorHAnsi"/>
          <w:b/>
          <w:lang w:val="hr-HR"/>
        </w:rPr>
      </w:pPr>
      <w:r>
        <w:rPr>
          <w:rFonts w:ascii="Arial Narrow" w:hAnsi="Arial Narrow" w:cstheme="minorHAnsi"/>
          <w:b/>
          <w:lang w:val="hr-HR"/>
        </w:rPr>
        <w:t>2.9</w:t>
      </w:r>
      <w:r w:rsidR="00B8277F" w:rsidRPr="00C50ACB">
        <w:rPr>
          <w:rFonts w:ascii="Arial Narrow" w:hAnsi="Arial Narrow" w:cstheme="minorHAnsi"/>
          <w:b/>
          <w:lang w:val="hr-HR"/>
        </w:rPr>
        <w:t>. Opcije i moguća obnavljanja ugovora</w:t>
      </w:r>
    </w:p>
    <w:p w:rsidR="00B1192C" w:rsidRDefault="00B8277F" w:rsidP="007E3B19">
      <w:pPr>
        <w:spacing w:after="0" w:line="240" w:lineRule="auto"/>
        <w:jc w:val="both"/>
        <w:rPr>
          <w:rFonts w:ascii="Arial Narrow" w:hAnsi="Arial Narrow" w:cstheme="minorHAnsi"/>
          <w:lang w:val="hr-HR"/>
        </w:rPr>
      </w:pPr>
      <w:r w:rsidRPr="00C50ACB">
        <w:rPr>
          <w:rFonts w:ascii="Arial Narrow" w:hAnsi="Arial Narrow" w:cstheme="minorHAnsi"/>
          <w:lang w:val="hr-HR"/>
        </w:rPr>
        <w:t>Naručitelj dokumentacijom nije predvidio opcije i obnavljanje ugovora.</w:t>
      </w:r>
    </w:p>
    <w:p w:rsidR="008A6FE6" w:rsidRDefault="008A6FE6" w:rsidP="007E3B19">
      <w:pPr>
        <w:spacing w:after="0" w:line="240" w:lineRule="auto"/>
        <w:jc w:val="both"/>
        <w:rPr>
          <w:rFonts w:ascii="Arial Narrow" w:hAnsi="Arial Narrow" w:cstheme="minorHAnsi"/>
          <w:lang w:val="hr-HR"/>
        </w:rPr>
      </w:pPr>
    </w:p>
    <w:p w:rsidR="00B82D33" w:rsidRPr="00274F7A" w:rsidRDefault="00B82D33" w:rsidP="007E3B19">
      <w:pPr>
        <w:spacing w:after="0" w:line="240" w:lineRule="auto"/>
        <w:jc w:val="both"/>
        <w:rPr>
          <w:rFonts w:ascii="Arial Narrow" w:hAnsi="Arial Narrow" w:cstheme="minorHAnsi"/>
          <w:lang w:val="hr-HR"/>
        </w:rPr>
      </w:pPr>
    </w:p>
    <w:p w:rsidR="008E093F" w:rsidRPr="00274F7A" w:rsidRDefault="007E3B19"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3. </w:t>
      </w:r>
      <w:r w:rsidR="001030B5" w:rsidRPr="00274F7A">
        <w:rPr>
          <w:rFonts w:ascii="Arial Narrow" w:hAnsi="Arial Narrow" w:cstheme="minorHAnsi"/>
          <w:b/>
          <w:lang w:val="hr-HR"/>
        </w:rPr>
        <w:t xml:space="preserve">OSNOVE ZA ISKLJUČENJE GOSPODARSKOG SUBJEKTA </w:t>
      </w:r>
    </w:p>
    <w:p w:rsidR="008E093F" w:rsidRPr="00274F7A" w:rsidRDefault="008E093F" w:rsidP="007E3B19">
      <w:pPr>
        <w:spacing w:after="0" w:line="240" w:lineRule="auto"/>
        <w:jc w:val="both"/>
        <w:rPr>
          <w:rFonts w:ascii="Arial Narrow" w:hAnsi="Arial Narrow" w:cstheme="minorHAnsi"/>
          <w:b/>
          <w:lang w:val="hr-HR"/>
        </w:rPr>
      </w:pPr>
    </w:p>
    <w:p w:rsidR="003B0119" w:rsidRPr="00274F7A" w:rsidRDefault="001030B5" w:rsidP="007E3B19">
      <w:pPr>
        <w:spacing w:after="0" w:line="240" w:lineRule="auto"/>
        <w:jc w:val="both"/>
        <w:rPr>
          <w:rFonts w:ascii="Arial Narrow" w:hAnsi="Arial Narrow" w:cstheme="minorHAnsi"/>
          <w:b/>
          <w:lang w:val="hr-HR"/>
        </w:rPr>
      </w:pPr>
      <w:r w:rsidRPr="00274F7A">
        <w:rPr>
          <w:rFonts w:ascii="Arial Narrow" w:hAnsi="Arial Narrow" w:cstheme="minorHAnsi"/>
          <w:b/>
          <w:lang w:val="hr-HR"/>
        </w:rPr>
        <w:t>3.1.</w:t>
      </w:r>
      <w:r w:rsidR="003B0119" w:rsidRPr="00274F7A">
        <w:rPr>
          <w:rFonts w:ascii="Arial Narrow" w:hAnsi="Arial Narrow" w:cstheme="minorHAnsi"/>
          <w:b/>
          <w:lang w:val="hr-HR"/>
        </w:rPr>
        <w:t xml:space="preserve"> </w:t>
      </w:r>
      <w:r w:rsidR="00825DD6" w:rsidRPr="00274F7A">
        <w:rPr>
          <w:rFonts w:ascii="Arial Narrow" w:hAnsi="Arial Narrow" w:cstheme="minorHAnsi"/>
          <w:b/>
          <w:lang w:val="hr-HR"/>
        </w:rPr>
        <w:t>Obvez</w:t>
      </w:r>
      <w:r w:rsidR="003B0119" w:rsidRPr="00274F7A">
        <w:rPr>
          <w:rFonts w:ascii="Arial Narrow" w:hAnsi="Arial Narrow" w:cstheme="minorHAnsi"/>
          <w:b/>
          <w:lang w:val="hr-HR"/>
        </w:rPr>
        <w:t>ne osnove za isključenje gospodarskog subjekta</w:t>
      </w:r>
    </w:p>
    <w:p w:rsidR="001030B5" w:rsidRPr="00274F7A" w:rsidRDefault="001030B5" w:rsidP="007E3B19">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   </w:t>
      </w:r>
      <w:r w:rsidRPr="00274F7A">
        <w:rPr>
          <w:rFonts w:ascii="Arial Narrow" w:hAnsi="Arial Narrow" w:cstheme="minorHAnsi"/>
          <w:lang w:val="hr-HR"/>
        </w:rPr>
        <w:t xml:space="preserve"> </w:t>
      </w:r>
    </w:p>
    <w:p w:rsidR="001030B5" w:rsidRPr="00274F7A" w:rsidRDefault="003B0119" w:rsidP="007F0D45">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3.1.1. </w:t>
      </w:r>
      <w:r w:rsidR="00C1175C" w:rsidRPr="00274F7A">
        <w:rPr>
          <w:rFonts w:ascii="Arial Narrow" w:hAnsi="Arial Narrow" w:cstheme="minorHAnsi"/>
          <w:b/>
          <w:lang w:val="hr-HR"/>
        </w:rPr>
        <w:t xml:space="preserve">Sukladno odredbama članka 251. </w:t>
      </w:r>
      <w:r w:rsidR="007D1D41">
        <w:rPr>
          <w:rFonts w:ascii="Arial Narrow" w:hAnsi="Arial Narrow" w:cstheme="minorHAnsi"/>
          <w:b/>
          <w:lang w:val="hr-HR"/>
        </w:rPr>
        <w:t>ZJN 2016</w:t>
      </w:r>
      <w:r w:rsidR="00C1175C" w:rsidRPr="00274F7A">
        <w:rPr>
          <w:rFonts w:ascii="Arial Narrow" w:hAnsi="Arial Narrow" w:cstheme="minorHAnsi"/>
          <w:b/>
          <w:lang w:val="hr-HR"/>
        </w:rPr>
        <w:t xml:space="preserve"> n</w:t>
      </w:r>
      <w:r w:rsidR="001030B5" w:rsidRPr="00274F7A">
        <w:rPr>
          <w:rFonts w:ascii="Arial Narrow" w:hAnsi="Arial Narrow" w:cstheme="minorHAnsi"/>
          <w:b/>
          <w:lang w:val="hr-HR"/>
        </w:rPr>
        <w:t xml:space="preserve">aručitelj </w:t>
      </w:r>
      <w:r w:rsidR="00C1175C" w:rsidRPr="00274F7A">
        <w:rPr>
          <w:rFonts w:ascii="Arial Narrow" w:hAnsi="Arial Narrow" w:cstheme="minorHAnsi"/>
          <w:b/>
          <w:lang w:val="hr-HR"/>
        </w:rPr>
        <w:t>je obvezan</w:t>
      </w:r>
      <w:r w:rsidR="001030B5" w:rsidRPr="00274F7A">
        <w:rPr>
          <w:rFonts w:ascii="Arial Narrow" w:hAnsi="Arial Narrow" w:cstheme="minorHAnsi"/>
          <w:b/>
          <w:lang w:val="hr-HR"/>
        </w:rPr>
        <w:t xml:space="preserve"> isključiti ponuditelja iz postupka javne nabave u bilo kojem trenutku tijekom postupka javne nabave ako utvrdi da</w:t>
      </w:r>
      <w:r w:rsidR="00366D5D" w:rsidRPr="00274F7A">
        <w:rPr>
          <w:rFonts w:ascii="Arial Narrow" w:hAnsi="Arial Narrow" w:cstheme="minorHAnsi"/>
          <w:b/>
          <w:lang w:val="hr-HR"/>
        </w:rPr>
        <w:t xml:space="preserve"> postoje sl</w:t>
      </w:r>
      <w:r w:rsidR="00C1175C" w:rsidRPr="00274F7A">
        <w:rPr>
          <w:rFonts w:ascii="Arial Narrow" w:hAnsi="Arial Narrow" w:cstheme="minorHAnsi"/>
          <w:b/>
          <w:lang w:val="hr-HR"/>
        </w:rPr>
        <w:t>jedeće osnove za isključenje</w:t>
      </w:r>
      <w:r w:rsidR="001030B5" w:rsidRPr="00274F7A">
        <w:rPr>
          <w:rFonts w:ascii="Arial Narrow" w:hAnsi="Arial Narrow" w:cstheme="minorHAnsi"/>
          <w:b/>
          <w:lang w:val="hr-HR"/>
        </w:rPr>
        <w:t xml:space="preserve">: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1.</w:t>
      </w:r>
      <w:r w:rsidR="00C1175C" w:rsidRPr="00274F7A">
        <w:rPr>
          <w:rFonts w:ascii="Arial Narrow" w:hAnsi="Arial Narrow" w:cstheme="minorHAnsi"/>
          <w:lang w:val="hr-HR"/>
        </w:rPr>
        <w:t xml:space="preserve"> ako</w:t>
      </w:r>
      <w:r w:rsidRPr="00274F7A">
        <w:rPr>
          <w:rFonts w:ascii="Arial Narrow" w:hAnsi="Arial Narrow" w:cstheme="minorHAnsi"/>
          <w:lang w:val="hr-HR"/>
        </w:rPr>
        <w:t xml:space="preserve">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a) sudjelovanje u zločinačkoj organizaciji</w:t>
      </w:r>
      <w:r w:rsidRPr="00274F7A">
        <w:rPr>
          <w:rFonts w:ascii="Arial Narrow" w:hAnsi="Arial Narrow" w:cstheme="minorHAnsi"/>
          <w:lang w:val="hr-HR"/>
        </w:rPr>
        <w:t xml:space="preserve">, na temelju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328. (zločinačko udruženje) i članka 329. (počinjenje kaznenog djela u sastavu zločinačkog udruženja) Kaznenog zakona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333. (udruživanje za počinjenje kaznenih djela), iz Kaznenog zakona („Narodne novine“, br. 110/97., 27/98., 50/00., 129/00., 51/01., 111/03., 190/03., 105/04., 84/05., 71/06., 110/07., 152/08., 57/11., 77/11. i 143/12.)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b) korupciju</w:t>
      </w:r>
      <w:r w:rsidRPr="00274F7A">
        <w:rPr>
          <w:rFonts w:ascii="Arial Narrow" w:hAnsi="Arial Narrow" w:cstheme="minorHAnsi"/>
          <w:lang w:val="hr-HR"/>
        </w:rPr>
        <w:t xml:space="preserve">, na temelju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c)</w:t>
      </w:r>
      <w:r w:rsidRPr="00274F7A">
        <w:rPr>
          <w:rFonts w:ascii="Arial Narrow" w:hAnsi="Arial Narrow" w:cstheme="minorHAnsi"/>
          <w:lang w:val="hr-HR"/>
        </w:rPr>
        <w:t xml:space="preserve">  </w:t>
      </w:r>
      <w:r w:rsidRPr="00274F7A">
        <w:rPr>
          <w:rFonts w:ascii="Arial Narrow" w:hAnsi="Arial Narrow" w:cstheme="minorHAnsi"/>
          <w:b/>
          <w:lang w:val="hr-HR"/>
        </w:rPr>
        <w:t>prijevaru</w:t>
      </w:r>
      <w:r w:rsidRPr="00274F7A">
        <w:rPr>
          <w:rFonts w:ascii="Arial Narrow" w:hAnsi="Arial Narrow" w:cstheme="minorHAnsi"/>
          <w:lang w:val="hr-HR"/>
        </w:rPr>
        <w:t xml:space="preserve">, na temelju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371BE"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d)</w:t>
      </w:r>
      <w:r w:rsidRPr="00274F7A">
        <w:rPr>
          <w:rFonts w:ascii="Arial Narrow" w:hAnsi="Arial Narrow" w:cstheme="minorHAnsi"/>
          <w:lang w:val="hr-HR"/>
        </w:rPr>
        <w:t xml:space="preserve">  </w:t>
      </w:r>
      <w:r w:rsidRPr="00274F7A">
        <w:rPr>
          <w:rFonts w:ascii="Arial Narrow" w:hAnsi="Arial Narrow" w:cstheme="minorHAnsi"/>
          <w:b/>
          <w:lang w:val="hr-HR"/>
        </w:rPr>
        <w:t>terorizam ili kaznena djela povezana s terorističkim aktivnostima</w:t>
      </w:r>
      <w:r w:rsidRPr="00274F7A">
        <w:rPr>
          <w:rFonts w:ascii="Arial Narrow" w:hAnsi="Arial Narrow" w:cstheme="minorHAnsi"/>
          <w:lang w:val="hr-HR"/>
        </w:rPr>
        <w:t>, na temelju</w:t>
      </w:r>
    </w:p>
    <w:p w:rsidR="001030B5" w:rsidRPr="00274F7A" w:rsidRDefault="00B371BE"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w:t>
      </w:r>
      <w:r w:rsidR="001030B5" w:rsidRPr="00274F7A">
        <w:rPr>
          <w:rFonts w:ascii="Arial Narrow" w:hAnsi="Arial Narrow" w:cstheme="minorHAnsi"/>
          <w:lang w:val="hr-HR"/>
        </w:rPr>
        <w:t xml:space="preserve">članka 97. (terorizam) članka 99. (javno poticanje na terorizam), članka 100. (novačenje za terorizam), članka 101. (obuka za terorizam) i članka 102. (terorističko udruženje) Kaznenog zakona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članka 169. (terorizam), članka 169.a (javno poticanje na terorizam) i članka 169.b (novačenje i obuka za terorizam) iz Kaznenog zakona („Narodne novine“, br. 110/97., 27/98., 50/00., 129/00., 51/01., 111/03., 190/03., 105/04., 84/05., 71/06., 110/07., 152/08., 57/11., 77/11. i 143/12.)</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e)</w:t>
      </w:r>
      <w:r w:rsidRPr="00274F7A">
        <w:rPr>
          <w:rFonts w:ascii="Arial Narrow" w:hAnsi="Arial Narrow" w:cstheme="minorHAnsi"/>
          <w:lang w:val="hr-HR"/>
        </w:rPr>
        <w:t xml:space="preserve">  </w:t>
      </w:r>
      <w:r w:rsidRPr="00274F7A">
        <w:rPr>
          <w:rFonts w:ascii="Arial Narrow" w:hAnsi="Arial Narrow" w:cstheme="minorHAnsi"/>
          <w:b/>
          <w:lang w:val="hr-HR"/>
        </w:rPr>
        <w:t>pranje novca ili financiranje terorizma</w:t>
      </w:r>
      <w:r w:rsidRPr="00274F7A">
        <w:rPr>
          <w:rFonts w:ascii="Arial Narrow" w:hAnsi="Arial Narrow" w:cstheme="minorHAnsi"/>
          <w:lang w:val="hr-HR"/>
        </w:rPr>
        <w:t xml:space="preserve">, na temelju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98. (financiranje terorizma) i članka 265. (pranje novca) Kaznenog zakona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279. (pranje novca) iz Kaznenog zakona („Narodne novine“, br. 110/97., 27/98., 50/00., 129/00., 51/01., 111/03., 190/03., 105/04., 84/05., 71/06., 110/07., 152/08., 57/11., 77/11. i 143/12.)            </w:t>
      </w:r>
    </w:p>
    <w:p w:rsidR="001030B5" w:rsidRPr="00274F7A"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f)</w:t>
      </w:r>
      <w:r w:rsidRPr="00274F7A">
        <w:rPr>
          <w:rFonts w:ascii="Arial Narrow" w:hAnsi="Arial Narrow" w:cstheme="minorHAnsi"/>
          <w:lang w:val="hr-HR"/>
        </w:rPr>
        <w:t xml:space="preserve">  </w:t>
      </w:r>
      <w:r w:rsidRPr="00274F7A">
        <w:rPr>
          <w:rFonts w:ascii="Arial Narrow" w:hAnsi="Arial Narrow" w:cstheme="minorHAnsi"/>
          <w:b/>
          <w:lang w:val="hr-HR"/>
        </w:rPr>
        <w:t>dječji rad ili druge oblike trgovanja ljudima</w:t>
      </w:r>
      <w:r w:rsidRPr="00274F7A">
        <w:rPr>
          <w:rFonts w:ascii="Arial Narrow" w:hAnsi="Arial Narrow" w:cstheme="minorHAnsi"/>
          <w:lang w:val="hr-HR"/>
        </w:rPr>
        <w:t xml:space="preserve">, na temelju  </w:t>
      </w:r>
    </w:p>
    <w:p w:rsidR="001030B5" w:rsidRDefault="001030B5"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lastRenderedPageBreak/>
        <w:t>- članka 106. (trgovanje ljudima) Kaznenog zakona - članka 175. (trgovanje ljudima i ropstvo) iz Kaznenog zakona („Narodne novine“, br. 110/97., 27/98., 50/00., 129/00., 51/01., 111/03., 190/03., 105/04., 84/05., 71/06., 110/07., 152/08., 57/11., 77/11. i 143/12.),</w:t>
      </w:r>
    </w:p>
    <w:p w:rsidR="000F5FF7" w:rsidRPr="00274F7A" w:rsidRDefault="000F5FF7" w:rsidP="007E3B19">
      <w:pPr>
        <w:spacing w:after="0" w:line="240" w:lineRule="auto"/>
        <w:jc w:val="both"/>
        <w:rPr>
          <w:rFonts w:ascii="Arial Narrow" w:hAnsi="Arial Narrow" w:cstheme="minorHAnsi"/>
          <w:lang w:val="hr-HR"/>
        </w:rPr>
      </w:pPr>
    </w:p>
    <w:p w:rsidR="001030B5" w:rsidRDefault="001030B5" w:rsidP="007E3B19">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ili  </w:t>
      </w:r>
    </w:p>
    <w:p w:rsidR="000F5FF7" w:rsidRPr="00274F7A" w:rsidRDefault="000F5FF7" w:rsidP="007E3B19">
      <w:pPr>
        <w:spacing w:after="0" w:line="240" w:lineRule="auto"/>
        <w:jc w:val="both"/>
        <w:rPr>
          <w:rFonts w:ascii="Arial Narrow" w:hAnsi="Arial Narrow" w:cstheme="minorHAnsi"/>
          <w:b/>
          <w:lang w:val="hr-HR"/>
        </w:rPr>
      </w:pPr>
    </w:p>
    <w:p w:rsidR="001417A0" w:rsidRDefault="001030B5" w:rsidP="00AF4D35">
      <w:pPr>
        <w:spacing w:after="0" w:line="240" w:lineRule="auto"/>
        <w:jc w:val="both"/>
        <w:rPr>
          <w:rFonts w:ascii="Arial Narrow" w:hAnsi="Arial Narrow" w:cstheme="minorHAnsi"/>
          <w:lang w:val="hr-HR"/>
        </w:rPr>
      </w:pPr>
      <w:r w:rsidRPr="00274F7A">
        <w:rPr>
          <w:rFonts w:ascii="Arial Narrow" w:hAnsi="Arial Narrow" w:cstheme="minorHAnsi"/>
          <w:b/>
          <w:lang w:val="hr-HR"/>
        </w:rPr>
        <w:t>2.</w:t>
      </w:r>
      <w:r w:rsidR="00C1175C" w:rsidRPr="00274F7A">
        <w:rPr>
          <w:rFonts w:ascii="Arial Narrow" w:hAnsi="Arial Narrow" w:cstheme="minorHAnsi"/>
          <w:b/>
          <w:lang w:val="hr-HR"/>
        </w:rPr>
        <w:t xml:space="preserve"> </w:t>
      </w:r>
      <w:r w:rsidR="00C1175C" w:rsidRPr="00274F7A">
        <w:rPr>
          <w:rFonts w:ascii="Arial Narrow" w:hAnsi="Arial Narrow" w:cstheme="minorHAnsi"/>
          <w:lang w:val="hr-HR"/>
        </w:rPr>
        <w:t>ako</w:t>
      </w:r>
      <w:r w:rsidRPr="00274F7A">
        <w:rPr>
          <w:rFonts w:ascii="Arial Narrow" w:hAnsi="Arial Narrow" w:cstheme="minorHAnsi"/>
          <w:lang w:val="hr-HR"/>
        </w:rPr>
        <w:t xml:space="preserve">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podtočke od a) do f) ove dokumentacije o nabavi  i za odgovarajuća kaznena djela koja, prema nacionalnim propisima države poslovnog nastana gospodarskog subjekta, odnosno države čiji je osoba državljanin, obuhvaćaju razloge za isključenje iz članka 57. stavka 1. točaka od (a) do (f) Direktive 2014/24/EU.</w:t>
      </w:r>
    </w:p>
    <w:p w:rsidR="000146C7" w:rsidRPr="00274F7A" w:rsidRDefault="000146C7" w:rsidP="00AF4D35">
      <w:pPr>
        <w:spacing w:after="0" w:line="240" w:lineRule="auto"/>
        <w:jc w:val="both"/>
        <w:rPr>
          <w:rFonts w:ascii="Arial Narrow" w:hAnsi="Arial Narrow" w:cstheme="minorHAnsi"/>
          <w:lang w:val="hr-HR"/>
        </w:rPr>
      </w:pPr>
    </w:p>
    <w:p w:rsidR="00B8277F" w:rsidRPr="006A6FFB" w:rsidRDefault="00B8277F" w:rsidP="00B8277F">
      <w:pPr>
        <w:spacing w:after="0" w:line="240" w:lineRule="auto"/>
        <w:ind w:firstLine="360"/>
        <w:jc w:val="both"/>
        <w:rPr>
          <w:rFonts w:ascii="Arial Narrow" w:hAnsi="Arial Narrow" w:cstheme="minorHAnsi"/>
          <w:b/>
          <w:i/>
          <w:u w:val="single"/>
          <w:lang w:val="hr-HR"/>
        </w:rPr>
      </w:pPr>
      <w:r w:rsidRPr="006A6FFB">
        <w:rPr>
          <w:rFonts w:ascii="Arial Narrow" w:hAnsi="Arial Narrow" w:cstheme="minorHAnsi"/>
          <w:b/>
          <w:i/>
          <w:u w:val="single"/>
          <w:lang w:val="hr-HR"/>
        </w:rPr>
        <w:t>Za potrebe utvrđivanja okolnosti iz točke 3.1.1., gospodarski subjekt je obvezan u ponudi dostaviti:</w:t>
      </w:r>
    </w:p>
    <w:p w:rsidR="00B8277F" w:rsidRDefault="006C44D9" w:rsidP="00136368">
      <w:pPr>
        <w:pStyle w:val="ListParagraph"/>
        <w:numPr>
          <w:ilvl w:val="0"/>
          <w:numId w:val="1"/>
        </w:numPr>
        <w:shd w:val="clear" w:color="auto" w:fill="D9D9D9" w:themeFill="background1" w:themeFillShade="D9"/>
        <w:spacing w:after="0" w:line="240" w:lineRule="auto"/>
        <w:jc w:val="both"/>
        <w:rPr>
          <w:rFonts w:ascii="Arial Narrow" w:hAnsi="Arial Narrow" w:cstheme="minorHAnsi"/>
          <w:b/>
          <w:lang w:val="hr-HR"/>
        </w:rPr>
      </w:pPr>
      <w:r>
        <w:rPr>
          <w:rFonts w:ascii="Arial Narrow" w:hAnsi="Arial Narrow" w:cstheme="minorHAnsi"/>
          <w:b/>
          <w:lang w:val="hr-HR"/>
        </w:rPr>
        <w:t>Izjavu o nekažnjavanju (Prilog 3</w:t>
      </w:r>
      <w:r w:rsidR="00B8277F" w:rsidRPr="00C66337">
        <w:rPr>
          <w:rFonts w:ascii="Arial Narrow" w:hAnsi="Arial Narrow" w:cstheme="minorHAnsi"/>
          <w:b/>
          <w:lang w:val="hr-HR"/>
        </w:rPr>
        <w:t>) koja mora biti potpisana i ovjerena pečatom od strane osobe odgovorne za zastupanje gospodarskog subjekta.</w:t>
      </w:r>
    </w:p>
    <w:p w:rsidR="00B8277F" w:rsidRPr="00C70A7D" w:rsidRDefault="00B8277F" w:rsidP="00B8277F">
      <w:pPr>
        <w:pStyle w:val="ListParagraph"/>
        <w:spacing w:after="0" w:line="240" w:lineRule="auto"/>
        <w:jc w:val="both"/>
        <w:rPr>
          <w:rFonts w:ascii="Arial Narrow" w:hAnsi="Arial Narrow" w:cstheme="minorHAnsi"/>
          <w:lang w:val="hr-HR"/>
        </w:rPr>
      </w:pPr>
      <w:r>
        <w:rPr>
          <w:rFonts w:ascii="Arial Narrow" w:hAnsi="Arial Narrow" w:cstheme="minorHAnsi"/>
          <w:lang w:val="hr-HR"/>
        </w:rPr>
        <w:t>Navedena izjava se dostavlja</w:t>
      </w:r>
      <w:r w:rsidRPr="00C70A7D">
        <w:rPr>
          <w:rFonts w:ascii="Arial Narrow" w:hAnsi="Arial Narrow" w:cstheme="minorHAnsi"/>
          <w:lang w:val="hr-HR"/>
        </w:rPr>
        <w:t xml:space="preserve"> za gospodarski subjekt/te i svaku osobu koja je član upravnog, upravljačkog ili nadzornog tijela ili ima ovlasti zastupanja, donošenja odluka ilil nadzora tog gospodarskog subjekta. </w:t>
      </w:r>
    </w:p>
    <w:p w:rsidR="00B8277F" w:rsidRPr="00C70A7D" w:rsidRDefault="00B8277F" w:rsidP="00B8277F">
      <w:pPr>
        <w:pStyle w:val="ListParagraph"/>
        <w:spacing w:after="0" w:line="240" w:lineRule="auto"/>
        <w:jc w:val="both"/>
        <w:rPr>
          <w:rFonts w:ascii="Arial Narrow" w:hAnsi="Arial Narrow" w:cstheme="minorHAnsi"/>
          <w:lang w:val="hr-HR"/>
        </w:rPr>
      </w:pPr>
      <w:r w:rsidRPr="00C70A7D">
        <w:rPr>
          <w:rFonts w:ascii="Arial Narrow" w:hAnsi="Arial Narrow" w:cstheme="minorHAnsi"/>
          <w:b/>
          <w:u w:val="single"/>
          <w:lang w:val="hr-HR"/>
        </w:rPr>
        <w:t>Napomena:</w:t>
      </w:r>
      <w:r w:rsidRPr="00C70A7D">
        <w:rPr>
          <w:rFonts w:ascii="Arial Narrow" w:hAnsi="Arial Narrow" w:cstheme="minorHAnsi"/>
          <w:lang w:val="hr-HR"/>
        </w:rPr>
        <w:t xml:space="preserve">  </w:t>
      </w:r>
      <w:r>
        <w:rPr>
          <w:rFonts w:ascii="Arial Narrow" w:hAnsi="Arial Narrow" w:cstheme="minorHAnsi"/>
          <w:lang w:val="hr-HR"/>
        </w:rPr>
        <w:t>Izjavu</w:t>
      </w:r>
      <w:r w:rsidRPr="00C70A7D">
        <w:rPr>
          <w:rFonts w:ascii="Arial Narrow" w:hAnsi="Arial Narrow" w:cstheme="minorHAnsi"/>
          <w:lang w:val="hr-HR"/>
        </w:rPr>
        <w:t xml:space="preserve"> može dati osoba </w:t>
      </w:r>
      <w:r w:rsidRPr="00EE776F">
        <w:rPr>
          <w:rFonts w:ascii="Arial Narrow" w:hAnsi="Arial Narrow" w:cstheme="minorHAnsi"/>
          <w:lang w:val="hr-HR"/>
        </w:rPr>
        <w:t>po zakonu</w:t>
      </w:r>
      <w:r w:rsidRPr="00C70A7D">
        <w:rPr>
          <w:rFonts w:ascii="Arial Narrow" w:hAnsi="Arial Narrow" w:cstheme="minorHAnsi"/>
          <w:lang w:val="hr-HR"/>
        </w:rPr>
        <w:t xml:space="preserve"> ovlaštena za zastupanje gospodarskog subjekta za gospodarski subjekt i za sve osobe koje su članovi upravnog, upravljačkog ili nadzornog tijela ili imaju ovlasti zastupanja, donošenja odluka ili nadzora gospodarskog subjekta.</w:t>
      </w:r>
    </w:p>
    <w:p w:rsidR="00B8277F" w:rsidRPr="00C50ACB" w:rsidRDefault="00B8277F" w:rsidP="00B8277F">
      <w:pPr>
        <w:spacing w:after="0" w:line="240" w:lineRule="auto"/>
        <w:ind w:left="720"/>
        <w:jc w:val="both"/>
        <w:rPr>
          <w:rFonts w:ascii="Arial Narrow" w:hAnsi="Arial Narrow" w:cstheme="minorHAnsi"/>
          <w:lang w:val="hr-HR"/>
        </w:rPr>
      </w:pPr>
      <w:r w:rsidRPr="00C50ACB">
        <w:rPr>
          <w:rFonts w:ascii="Arial Narrow" w:hAnsi="Arial Narrow" w:cstheme="minorHAnsi"/>
          <w:lang w:val="hr-HR"/>
        </w:rPr>
        <w:t xml:space="preserve">U slučaju sumnje u istinitost podataka navedenih u </w:t>
      </w:r>
      <w:r w:rsidR="00E949A3">
        <w:rPr>
          <w:rFonts w:ascii="Arial Narrow" w:hAnsi="Arial Narrow" w:cstheme="minorHAnsi"/>
          <w:lang w:val="hr-HR"/>
        </w:rPr>
        <w:t>Izjavi o nekažnjavanju</w:t>
      </w:r>
      <w:r w:rsidRPr="00C50ACB">
        <w:rPr>
          <w:rFonts w:ascii="Arial Narrow" w:hAnsi="Arial Narrow" w:cstheme="minorHAnsi"/>
          <w:lang w:val="hr-HR"/>
        </w:rPr>
        <w:t>, naručitelj će dodatno zatražiti od gospodarskog subjekta izvadak iz kaznene evidencije ili drugog odgovarajućeg registra ili, ako to nije moguće, jednakovrijedan dokument nadležne sudske ili upravne vlasti u državi poslovnog nastana gospodarskog subjekta, odnosno državi čiji je osoba državljanin.</w:t>
      </w:r>
    </w:p>
    <w:p w:rsidR="00B8277F" w:rsidRPr="002E7BD0" w:rsidRDefault="00B8277F" w:rsidP="00B8277F">
      <w:pPr>
        <w:spacing w:after="0" w:line="240" w:lineRule="auto"/>
        <w:ind w:firstLine="720"/>
        <w:jc w:val="both"/>
        <w:rPr>
          <w:rFonts w:ascii="Arial Narrow" w:hAnsi="Arial Narrow" w:cstheme="minorHAnsi"/>
          <w:b/>
          <w:lang w:val="hr-HR"/>
        </w:rPr>
      </w:pPr>
      <w:r w:rsidRPr="002E7BD0">
        <w:rPr>
          <w:rFonts w:ascii="Arial Narrow" w:hAnsi="Arial Narrow" w:cstheme="minorHAnsi"/>
          <w:b/>
          <w:lang w:val="hr-HR"/>
        </w:rPr>
        <w:t>I</w:t>
      </w:r>
      <w:r w:rsidR="000E4205">
        <w:rPr>
          <w:rFonts w:ascii="Arial Narrow" w:hAnsi="Arial Narrow" w:cstheme="minorHAnsi"/>
          <w:b/>
          <w:lang w:val="hr-HR"/>
        </w:rPr>
        <w:t xml:space="preserve">zjava na smije biti starija </w:t>
      </w:r>
      <w:r w:rsidR="00B1192C">
        <w:rPr>
          <w:rFonts w:ascii="Arial Narrow" w:hAnsi="Arial Narrow" w:cstheme="minorHAnsi"/>
          <w:b/>
          <w:lang w:val="hr-HR"/>
        </w:rPr>
        <w:t xml:space="preserve">3 mjeseca </w:t>
      </w:r>
      <w:r w:rsidRPr="002E7BD0">
        <w:rPr>
          <w:rFonts w:ascii="Arial Narrow" w:hAnsi="Arial Narrow" w:cstheme="minorHAnsi"/>
          <w:b/>
          <w:lang w:val="hr-HR"/>
        </w:rPr>
        <w:t xml:space="preserve">od dana </w:t>
      </w:r>
      <w:r w:rsidR="000E4205">
        <w:rPr>
          <w:rFonts w:ascii="Arial Narrow" w:hAnsi="Arial Narrow" w:cstheme="minorHAnsi"/>
          <w:b/>
          <w:lang w:val="hr-HR"/>
        </w:rPr>
        <w:t>početka postupka javne nabave</w:t>
      </w:r>
      <w:r w:rsidRPr="002E7BD0">
        <w:rPr>
          <w:rFonts w:ascii="Arial Narrow" w:hAnsi="Arial Narrow" w:cstheme="minorHAnsi"/>
          <w:b/>
          <w:lang w:val="hr-HR"/>
        </w:rPr>
        <w:t>.</w:t>
      </w:r>
    </w:p>
    <w:p w:rsidR="00B8277F" w:rsidRDefault="00B8277F" w:rsidP="004C3F7B">
      <w:pPr>
        <w:spacing w:after="0"/>
        <w:jc w:val="both"/>
        <w:rPr>
          <w:rFonts w:ascii="Arial Narrow" w:hAnsi="Arial Narrow" w:cstheme="minorHAnsi"/>
          <w:i/>
          <w:u w:val="single"/>
          <w:lang w:val="hr-HR"/>
        </w:rPr>
      </w:pPr>
    </w:p>
    <w:p w:rsidR="00FB522E" w:rsidRPr="00274F7A" w:rsidRDefault="00FB522E" w:rsidP="004C3F7B">
      <w:pPr>
        <w:spacing w:after="0"/>
        <w:jc w:val="both"/>
        <w:rPr>
          <w:rFonts w:ascii="Arial Narrow" w:hAnsi="Arial Narrow" w:cstheme="minorHAnsi"/>
          <w:lang w:val="hr-HR"/>
        </w:rPr>
      </w:pPr>
      <w:r w:rsidRPr="00274F7A">
        <w:rPr>
          <w:rFonts w:ascii="Arial Narrow" w:hAnsi="Arial Narrow" w:cstheme="minorHAnsi"/>
          <w:b/>
          <w:lang w:val="hr-HR"/>
        </w:rPr>
        <w:t xml:space="preserve">3.1.2. Naručitelj će isključiti gospodarskog subjekta iz postupka javne nabave ako utvrdi da gospodarski subjekt nije ispunio obveze plaćanja dospjelih poreznih obveza i obveza za mirovinsko i zdravstveno osiguranje: </w:t>
      </w:r>
    </w:p>
    <w:p w:rsidR="00FB522E" w:rsidRPr="00274F7A" w:rsidRDefault="00FB522E"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1.</w:t>
      </w:r>
      <w:r w:rsidRPr="00274F7A">
        <w:rPr>
          <w:rFonts w:ascii="Arial Narrow" w:hAnsi="Arial Narrow" w:cstheme="minorHAnsi"/>
          <w:lang w:val="hr-HR"/>
        </w:rPr>
        <w:t xml:space="preserve"> u Republici Hrvatskoj, ako gospodarski subjekt ima poslovni nastan u Republici Hrvatskoj, ili </w:t>
      </w:r>
    </w:p>
    <w:p w:rsidR="00FB522E" w:rsidRPr="00274F7A" w:rsidRDefault="00FB522E" w:rsidP="007E3B19">
      <w:pPr>
        <w:spacing w:after="0" w:line="240" w:lineRule="auto"/>
        <w:jc w:val="both"/>
        <w:rPr>
          <w:rFonts w:ascii="Arial Narrow" w:hAnsi="Arial Narrow" w:cstheme="minorHAnsi"/>
          <w:lang w:val="hr-HR"/>
        </w:rPr>
      </w:pPr>
      <w:r w:rsidRPr="00274F7A">
        <w:rPr>
          <w:rFonts w:ascii="Arial Narrow" w:hAnsi="Arial Narrow" w:cstheme="minorHAnsi"/>
          <w:b/>
          <w:lang w:val="hr-HR"/>
        </w:rPr>
        <w:t>2.</w:t>
      </w:r>
      <w:r w:rsidRPr="00274F7A">
        <w:rPr>
          <w:rFonts w:ascii="Arial Narrow" w:hAnsi="Arial Narrow" w:cstheme="minorHAnsi"/>
          <w:lang w:val="hr-HR"/>
        </w:rPr>
        <w:t xml:space="preserve"> u Republici Hrvatskoj ili u državi poslovnog nastana gospodarskog subjekta, ako gospodarski subjekt nema poslovni nastan u Republici Hrvatskoj.</w:t>
      </w:r>
      <w:r w:rsidR="000F1989" w:rsidRPr="00274F7A">
        <w:rPr>
          <w:rFonts w:ascii="Arial Narrow" w:hAnsi="Arial Narrow" w:cstheme="minorHAnsi"/>
          <w:lang w:val="hr-HR"/>
        </w:rPr>
        <w:t xml:space="preserve">  </w:t>
      </w:r>
    </w:p>
    <w:p w:rsidR="00FB522E" w:rsidRDefault="00FB522E"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Iznimno, </w:t>
      </w:r>
      <w:r w:rsidR="00677927" w:rsidRPr="00274F7A">
        <w:rPr>
          <w:rFonts w:ascii="Arial Narrow" w:hAnsi="Arial Narrow" w:cstheme="minorHAnsi"/>
          <w:lang w:val="hr-HR"/>
        </w:rPr>
        <w:t xml:space="preserve">sukladno članku 252. stavak 2. </w:t>
      </w:r>
      <w:r w:rsidR="007D1D41">
        <w:rPr>
          <w:rFonts w:ascii="Arial Narrow" w:hAnsi="Arial Narrow" w:cstheme="minorHAnsi"/>
          <w:lang w:val="hr-HR"/>
        </w:rPr>
        <w:t>ZJN 2016</w:t>
      </w:r>
      <w:r w:rsidR="00677927" w:rsidRPr="00274F7A">
        <w:rPr>
          <w:rFonts w:ascii="Arial Narrow" w:hAnsi="Arial Narrow" w:cstheme="minorHAnsi"/>
          <w:lang w:val="hr-HR"/>
        </w:rPr>
        <w:t xml:space="preserve"> </w:t>
      </w:r>
      <w:r w:rsidRPr="00274F7A">
        <w:rPr>
          <w:rFonts w:ascii="Arial Narrow" w:hAnsi="Arial Narrow" w:cstheme="minorHAnsi"/>
          <w:lang w:val="hr-HR"/>
        </w:rPr>
        <w:t xml:space="preserve">naručitelj neće isključiti gospodarskog subjekta iz postupka javne nabave ako mu sukladno posebnom propisu plaćanje obveza nije dopušteno ili mu je odobrena odgoda plaćanja. </w:t>
      </w:r>
    </w:p>
    <w:p w:rsidR="007F0D45" w:rsidRPr="00274F7A" w:rsidRDefault="007F0D45" w:rsidP="007E3B19">
      <w:pPr>
        <w:spacing w:after="0" w:line="240" w:lineRule="auto"/>
        <w:jc w:val="both"/>
        <w:rPr>
          <w:rFonts w:ascii="Arial Narrow" w:hAnsi="Arial Narrow" w:cstheme="minorHAnsi"/>
          <w:lang w:val="hr-HR"/>
        </w:rPr>
      </w:pPr>
    </w:p>
    <w:p w:rsidR="00B8277F" w:rsidRPr="004619C3" w:rsidRDefault="00B8277F" w:rsidP="00B8277F">
      <w:pPr>
        <w:spacing w:after="0" w:line="240" w:lineRule="auto"/>
        <w:ind w:firstLine="360"/>
        <w:jc w:val="both"/>
        <w:rPr>
          <w:rFonts w:ascii="Arial Narrow" w:hAnsi="Arial Narrow" w:cstheme="minorHAnsi"/>
          <w:b/>
          <w:i/>
          <w:u w:val="single"/>
          <w:lang w:val="hr-HR"/>
        </w:rPr>
      </w:pPr>
      <w:r w:rsidRPr="004619C3">
        <w:rPr>
          <w:rFonts w:ascii="Arial Narrow" w:hAnsi="Arial Narrow" w:cstheme="minorHAnsi"/>
          <w:b/>
          <w:i/>
          <w:u w:val="single"/>
          <w:lang w:val="hr-HR"/>
        </w:rPr>
        <w:t xml:space="preserve">Za potrebe utvrđivanja okolnosti iz točke 3.1.2., gospodarski subjekt je obvezan u ponudi dostaviti: </w:t>
      </w:r>
    </w:p>
    <w:p w:rsidR="00B8277F" w:rsidRPr="00C66337" w:rsidRDefault="00B8277F" w:rsidP="00136368">
      <w:pPr>
        <w:pStyle w:val="ListParagraph"/>
        <w:numPr>
          <w:ilvl w:val="0"/>
          <w:numId w:val="1"/>
        </w:numPr>
        <w:shd w:val="clear" w:color="auto" w:fill="D9D9D9" w:themeFill="background1" w:themeFillShade="D9"/>
        <w:spacing w:after="0" w:line="240" w:lineRule="auto"/>
        <w:jc w:val="both"/>
        <w:rPr>
          <w:rFonts w:ascii="Arial Narrow" w:hAnsi="Arial Narrow" w:cstheme="minorHAnsi"/>
          <w:b/>
          <w:lang w:val="hr-HR"/>
        </w:rPr>
      </w:pPr>
      <w:r w:rsidRPr="00C66337">
        <w:rPr>
          <w:rFonts w:ascii="Arial Narrow" w:hAnsi="Arial Narrow" w:cstheme="minorHAnsi"/>
          <w:b/>
          <w:lang w:val="hr-HR"/>
        </w:rPr>
        <w:t xml:space="preserve">Potvrdu porezne uprave o stanju duga </w:t>
      </w:r>
      <w:r w:rsidR="000E4205">
        <w:rPr>
          <w:rFonts w:ascii="Arial Narrow" w:hAnsi="Arial Narrow" w:cstheme="minorHAnsi"/>
          <w:b/>
          <w:lang w:val="hr-HR"/>
        </w:rPr>
        <w:t xml:space="preserve">koja ne smije biti starija </w:t>
      </w:r>
      <w:r w:rsidR="00B1192C">
        <w:rPr>
          <w:rFonts w:ascii="Arial Narrow" w:hAnsi="Arial Narrow" w:cstheme="minorHAnsi"/>
          <w:b/>
          <w:lang w:val="hr-HR"/>
        </w:rPr>
        <w:t xml:space="preserve">3 mjeseca </w:t>
      </w:r>
      <w:r w:rsidRPr="00C66337">
        <w:rPr>
          <w:rFonts w:ascii="Arial Narrow" w:hAnsi="Arial Narrow" w:cstheme="minorHAnsi"/>
          <w:b/>
          <w:lang w:val="hr-HR"/>
        </w:rPr>
        <w:t xml:space="preserve">od dana </w:t>
      </w:r>
      <w:r w:rsidR="000E4205">
        <w:rPr>
          <w:rFonts w:ascii="Arial Narrow" w:hAnsi="Arial Narrow" w:cstheme="minorHAnsi"/>
          <w:b/>
          <w:lang w:val="hr-HR"/>
        </w:rPr>
        <w:t>početka postupka javne nabave</w:t>
      </w:r>
    </w:p>
    <w:p w:rsidR="00B8277F" w:rsidRPr="00C66337" w:rsidRDefault="00B8277F" w:rsidP="005C6C23">
      <w:pPr>
        <w:pStyle w:val="ListParagraph"/>
        <w:numPr>
          <w:ilvl w:val="0"/>
          <w:numId w:val="1"/>
        </w:numPr>
        <w:spacing w:after="0" w:line="240" w:lineRule="auto"/>
        <w:jc w:val="both"/>
        <w:rPr>
          <w:rFonts w:ascii="Arial Narrow" w:hAnsi="Arial Narrow" w:cstheme="minorHAnsi"/>
          <w:lang w:val="hr-HR"/>
        </w:rPr>
      </w:pPr>
      <w:r w:rsidRPr="00C66337">
        <w:rPr>
          <w:rFonts w:ascii="Arial Narrow" w:hAnsi="Arial Narrow" w:cstheme="minorHAnsi"/>
          <w:lang w:val="hr-HR"/>
        </w:rPr>
        <w:t>važeći jednakovrijedni dokument nadležnog tijela države sjedišta gospodarskog subjekta, ako se ne izdaje potvrda iz točke 1,</w:t>
      </w:r>
    </w:p>
    <w:p w:rsidR="00B8277F" w:rsidRPr="00C66337" w:rsidRDefault="00B8277F" w:rsidP="005C6C23">
      <w:pPr>
        <w:pStyle w:val="ListParagraph"/>
        <w:numPr>
          <w:ilvl w:val="0"/>
          <w:numId w:val="1"/>
        </w:numPr>
        <w:spacing w:after="0" w:line="240" w:lineRule="auto"/>
        <w:jc w:val="both"/>
        <w:rPr>
          <w:rFonts w:ascii="Arial Narrow" w:hAnsi="Arial Narrow" w:cstheme="minorHAnsi"/>
          <w:lang w:val="hr-HR"/>
        </w:rPr>
      </w:pPr>
      <w:r w:rsidRPr="00C66337">
        <w:rPr>
          <w:rFonts w:ascii="Arial Narrow" w:hAnsi="Arial Narrow" w:cstheme="minorHAnsi"/>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sidR="007F2478">
        <w:rPr>
          <w:rFonts w:ascii="Arial Narrow" w:hAnsi="Arial Narrow" w:cstheme="minorHAnsi"/>
          <w:lang w:val="hr-HR"/>
        </w:rPr>
        <w:t xml:space="preserve">java </w:t>
      </w:r>
      <w:r w:rsidR="00E949A3">
        <w:rPr>
          <w:rFonts w:ascii="Arial Narrow" w:hAnsi="Arial Narrow" w:cstheme="minorHAnsi"/>
          <w:lang w:val="hr-HR"/>
        </w:rPr>
        <w:t>ne smije biti starija od 3</w:t>
      </w:r>
      <w:r w:rsidR="007F2478">
        <w:rPr>
          <w:rFonts w:ascii="Arial Narrow" w:hAnsi="Arial Narrow" w:cstheme="minorHAnsi"/>
          <w:lang w:val="hr-HR"/>
        </w:rPr>
        <w:t xml:space="preserve"> mjeseca</w:t>
      </w:r>
      <w:r w:rsidRPr="00C66337">
        <w:rPr>
          <w:rFonts w:ascii="Arial Narrow" w:hAnsi="Arial Narrow" w:cstheme="minorHAnsi"/>
          <w:lang w:val="hr-HR"/>
        </w:rPr>
        <w:t xml:space="preserve"> računajući od dana </w:t>
      </w:r>
      <w:r w:rsidR="00B1192C">
        <w:rPr>
          <w:rFonts w:ascii="Arial Narrow" w:hAnsi="Arial Narrow" w:cstheme="minorHAnsi"/>
          <w:lang w:val="hr-HR"/>
        </w:rPr>
        <w:t>početka postupka javne nabave</w:t>
      </w:r>
      <w:r w:rsidRPr="00C66337">
        <w:rPr>
          <w:rFonts w:ascii="Arial Narrow" w:hAnsi="Arial Narrow" w:cstheme="minorHAnsi"/>
          <w:lang w:val="hr-HR"/>
        </w:rPr>
        <w:t>, ako se u državi sjedišta gospodarskog subjekta ne izdaje potvrda iz točke 1. ili jednakovrijedni dokument iz točke 2.</w:t>
      </w:r>
      <w:r w:rsidRPr="00C66337">
        <w:rPr>
          <w:rFonts w:ascii="Arial Narrow" w:hAnsi="Arial Narrow" w:cstheme="minorHAnsi"/>
          <w:lang w:val="hr-HR"/>
        </w:rPr>
        <w:cr/>
        <w:t>U slučaju postojanja sumnje u istinitost podataka navedenih u dokumentima koje su ponuditelji dostavili, naručitelj može radi provjere istinitosti podataka:</w:t>
      </w:r>
    </w:p>
    <w:p w:rsidR="00B8277F" w:rsidRPr="00C50ACB" w:rsidRDefault="00B8277F" w:rsidP="00B8277F">
      <w:pPr>
        <w:spacing w:after="0" w:line="240" w:lineRule="auto"/>
        <w:ind w:firstLine="720"/>
        <w:jc w:val="both"/>
        <w:rPr>
          <w:rFonts w:ascii="Arial Narrow" w:hAnsi="Arial Narrow" w:cstheme="minorHAnsi"/>
          <w:lang w:val="hr-HR"/>
        </w:rPr>
      </w:pPr>
      <w:r w:rsidRPr="00C50ACB">
        <w:rPr>
          <w:rFonts w:ascii="Arial Narrow" w:hAnsi="Arial Narrow" w:cstheme="minorHAnsi"/>
          <w:lang w:val="hr-HR"/>
        </w:rPr>
        <w:t>- od ponuditelja zatražiti da u primjerenom roku dostave izvornike ili ovjerene preslike tih dokumenata i/ili,</w:t>
      </w:r>
    </w:p>
    <w:p w:rsidR="000F5FF7" w:rsidRPr="006B61EF" w:rsidRDefault="00B8277F" w:rsidP="003B1892">
      <w:pPr>
        <w:spacing w:after="0" w:line="240" w:lineRule="auto"/>
        <w:ind w:firstLine="720"/>
        <w:jc w:val="both"/>
        <w:rPr>
          <w:rFonts w:ascii="Arial Narrow" w:hAnsi="Arial Narrow" w:cstheme="minorHAnsi"/>
          <w:lang w:val="hr-HR"/>
        </w:rPr>
      </w:pPr>
      <w:r w:rsidRPr="00C50ACB">
        <w:rPr>
          <w:rFonts w:ascii="Arial Narrow" w:hAnsi="Arial Narrow" w:cstheme="minorHAnsi"/>
          <w:lang w:val="hr-HR"/>
        </w:rPr>
        <w:t>- obratiti se izdavatelju dokumenata i/ili nadležnim tijelima.</w:t>
      </w:r>
    </w:p>
    <w:p w:rsidR="003B0119" w:rsidRPr="00274F7A" w:rsidRDefault="003B0119"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lastRenderedPageBreak/>
        <w:t xml:space="preserve">4. </w:t>
      </w:r>
      <w:r w:rsidR="00EB6AFD" w:rsidRPr="00274F7A">
        <w:rPr>
          <w:rFonts w:ascii="Arial Narrow" w:hAnsi="Arial Narrow" w:cstheme="minorHAnsi"/>
          <w:b/>
          <w:lang w:val="hr-HR"/>
        </w:rPr>
        <w:t>KRITERIJ ZA ODABIR GOSPODARSKOG SUBJEKTA (UVJETI SPOSOBNOSTI)</w:t>
      </w:r>
    </w:p>
    <w:p w:rsidR="00136368" w:rsidRDefault="00136368" w:rsidP="003B0119">
      <w:pPr>
        <w:spacing w:after="0" w:line="240" w:lineRule="auto"/>
        <w:jc w:val="both"/>
        <w:rPr>
          <w:rFonts w:ascii="Arial Narrow" w:hAnsi="Arial Narrow" w:cstheme="minorHAnsi"/>
          <w:lang w:val="hr-HR"/>
        </w:rPr>
      </w:pPr>
    </w:p>
    <w:p w:rsidR="007E6282" w:rsidRDefault="007E6282" w:rsidP="003B0119">
      <w:pPr>
        <w:spacing w:after="0" w:line="240" w:lineRule="auto"/>
        <w:jc w:val="both"/>
        <w:rPr>
          <w:rFonts w:ascii="Arial Narrow" w:hAnsi="Arial Narrow" w:cstheme="minorHAnsi"/>
          <w:lang w:val="hr-HR"/>
        </w:rPr>
      </w:pPr>
      <w:r w:rsidRPr="00274F7A">
        <w:rPr>
          <w:rFonts w:ascii="Arial Narrow" w:hAnsi="Arial Narrow" w:cstheme="minorHAnsi"/>
          <w:lang w:val="hr-HR"/>
        </w:rPr>
        <w:t>Sve dokumente koje naručitelj zahtijeva kao dokaze sposobnosti ponuditelji mogu dostaviti u neovjerenoj preslici. Neovjerenom preslikom  smatra se i neovjereni ispis elektroničke isprave. Naručitelj može naknadno tražiti iste ovjerene.</w:t>
      </w:r>
    </w:p>
    <w:p w:rsidR="007F0D45" w:rsidRPr="00274F7A" w:rsidRDefault="007F0D45" w:rsidP="003B0119">
      <w:pPr>
        <w:spacing w:after="0" w:line="240" w:lineRule="auto"/>
        <w:jc w:val="both"/>
        <w:rPr>
          <w:rFonts w:ascii="Arial Narrow" w:hAnsi="Arial Narrow" w:cstheme="minorHAnsi"/>
          <w:lang w:val="hr-HR"/>
        </w:rPr>
      </w:pPr>
    </w:p>
    <w:p w:rsidR="007F0D45" w:rsidRPr="00C50ACB" w:rsidRDefault="007F0D45" w:rsidP="007F0D45">
      <w:pPr>
        <w:spacing w:after="0" w:line="240" w:lineRule="auto"/>
        <w:jc w:val="both"/>
        <w:rPr>
          <w:rFonts w:ascii="Arial Narrow" w:hAnsi="Arial Narrow" w:cstheme="minorHAnsi"/>
          <w:b/>
          <w:lang w:val="hr-HR"/>
        </w:rPr>
      </w:pPr>
      <w:r w:rsidRPr="00C50ACB">
        <w:rPr>
          <w:rFonts w:ascii="Arial Narrow" w:hAnsi="Arial Narrow" w:cstheme="minorHAnsi"/>
          <w:b/>
          <w:lang w:val="hr-HR"/>
        </w:rPr>
        <w:t xml:space="preserve">4.1. </w:t>
      </w:r>
      <w:r>
        <w:rPr>
          <w:rFonts w:ascii="Arial Narrow" w:hAnsi="Arial Narrow" w:cstheme="minorHAnsi"/>
          <w:b/>
          <w:lang w:val="hr-HR"/>
        </w:rPr>
        <w:t>Sposobnost</w:t>
      </w:r>
      <w:r w:rsidRPr="00C50ACB">
        <w:rPr>
          <w:rFonts w:ascii="Arial Narrow" w:hAnsi="Arial Narrow" w:cstheme="minorHAnsi"/>
          <w:b/>
          <w:lang w:val="hr-HR"/>
        </w:rPr>
        <w:t xml:space="preserve"> za obavljanje profesionalne djelatnosti</w:t>
      </w:r>
    </w:p>
    <w:p w:rsidR="007F0D45" w:rsidRPr="006973BF" w:rsidRDefault="007F0D45" w:rsidP="007F0D45">
      <w:pPr>
        <w:spacing w:after="0" w:line="240" w:lineRule="auto"/>
        <w:jc w:val="both"/>
        <w:rPr>
          <w:rFonts w:ascii="Arial Narrow" w:hAnsi="Arial Narrow"/>
          <w:lang w:val="hr-HR"/>
        </w:rPr>
      </w:pPr>
      <w:r w:rsidRPr="006973BF">
        <w:rPr>
          <w:rFonts w:ascii="Arial Narrow" w:hAnsi="Arial Narrow"/>
          <w:lang w:val="hr-HR"/>
        </w:rPr>
        <w:t>Gospodarski subjekt mora dokazati upis u sudski, obrtni, strukovni ili drugi odgovarajući registar u državi njegova poslovnog nastana.</w:t>
      </w:r>
    </w:p>
    <w:p w:rsidR="007F0D45" w:rsidRPr="00C50ACB" w:rsidRDefault="007F0D45" w:rsidP="007F0D45">
      <w:pPr>
        <w:spacing w:after="0" w:line="240" w:lineRule="auto"/>
        <w:jc w:val="both"/>
        <w:rPr>
          <w:rFonts w:ascii="Arial Narrow" w:hAnsi="Arial Narrow" w:cstheme="minorHAnsi"/>
          <w:lang w:val="hr-HR"/>
        </w:rPr>
      </w:pPr>
      <w:r w:rsidRPr="00C50ACB">
        <w:rPr>
          <w:rFonts w:ascii="Arial Narrow" w:hAnsi="Arial Narrow" w:cstheme="minorHAnsi"/>
          <w:lang w:val="hr-HR"/>
        </w:rPr>
        <w:t xml:space="preserve"> </w:t>
      </w:r>
    </w:p>
    <w:p w:rsidR="007F0D45" w:rsidRPr="004619C3" w:rsidRDefault="007F0D45" w:rsidP="007F0D45">
      <w:pPr>
        <w:spacing w:after="0" w:line="240" w:lineRule="auto"/>
        <w:ind w:firstLine="360"/>
        <w:jc w:val="both"/>
        <w:rPr>
          <w:rFonts w:ascii="Arial Narrow" w:hAnsi="Arial Narrow" w:cstheme="minorHAnsi"/>
          <w:b/>
          <w:i/>
          <w:u w:val="single"/>
          <w:lang w:val="hr-HR"/>
        </w:rPr>
      </w:pPr>
      <w:r w:rsidRPr="004619C3">
        <w:rPr>
          <w:rFonts w:ascii="Arial Narrow" w:hAnsi="Arial Narrow" w:cstheme="minorHAnsi"/>
          <w:b/>
          <w:i/>
          <w:u w:val="single"/>
          <w:lang w:val="hr-HR"/>
        </w:rPr>
        <w:t>Za potrebe utvrđivanja okolnosti iz točke 4.1. gospodarski subjekt je obvezan u ponudi dostaviti:</w:t>
      </w:r>
    </w:p>
    <w:p w:rsidR="00136368" w:rsidRPr="00136368" w:rsidRDefault="007F0D45" w:rsidP="00136368">
      <w:pPr>
        <w:pStyle w:val="ListParagraph"/>
        <w:numPr>
          <w:ilvl w:val="0"/>
          <w:numId w:val="2"/>
        </w:numPr>
        <w:shd w:val="clear" w:color="auto" w:fill="D9D9D9" w:themeFill="background1" w:themeFillShade="D9"/>
        <w:spacing w:after="0" w:line="240" w:lineRule="auto"/>
        <w:jc w:val="both"/>
        <w:rPr>
          <w:rFonts w:ascii="Arial Narrow" w:hAnsi="Arial Narrow" w:cstheme="minorHAnsi"/>
          <w:lang w:val="hr-HR"/>
        </w:rPr>
      </w:pPr>
      <w:r>
        <w:rPr>
          <w:rFonts w:ascii="Arial Narrow" w:hAnsi="Arial Narrow" w:cstheme="minorHAnsi"/>
          <w:b/>
          <w:lang w:val="hr-HR"/>
        </w:rPr>
        <w:t>I</w:t>
      </w:r>
      <w:r w:rsidRPr="006973BF">
        <w:rPr>
          <w:rFonts w:ascii="Arial Narrow" w:hAnsi="Arial Narrow" w:cstheme="minorHAnsi"/>
          <w:b/>
          <w:lang w:val="hr-HR"/>
        </w:rPr>
        <w:t xml:space="preserve">zvadak iz sudskog, obrtnog, strukovnog ili drugog odgovarajućeg registra koji se vodi u državi članici njegova poslovnog nastana. </w:t>
      </w:r>
    </w:p>
    <w:p w:rsidR="007F0D45" w:rsidRPr="006973BF" w:rsidRDefault="007F0D45" w:rsidP="00136368">
      <w:pPr>
        <w:pStyle w:val="ListParagraph"/>
        <w:spacing w:after="0" w:line="240" w:lineRule="auto"/>
        <w:jc w:val="both"/>
        <w:rPr>
          <w:rFonts w:ascii="Arial Narrow" w:hAnsi="Arial Narrow" w:cstheme="minorHAnsi"/>
          <w:lang w:val="hr-HR"/>
        </w:rPr>
      </w:pPr>
      <w:r w:rsidRPr="006973BF">
        <w:rPr>
          <w:rFonts w:ascii="Arial Narrow" w:hAnsi="Arial Narrow" w:cstheme="minorHAnsi"/>
          <w:lang w:val="hr-HR"/>
        </w:rPr>
        <w:t>Traženi do</w:t>
      </w:r>
      <w:r w:rsidR="00793040">
        <w:rPr>
          <w:rFonts w:ascii="Arial Narrow" w:hAnsi="Arial Narrow" w:cstheme="minorHAnsi"/>
          <w:lang w:val="hr-HR"/>
        </w:rPr>
        <w:t xml:space="preserve">kaz ne smije biti stariji </w:t>
      </w:r>
      <w:r w:rsidR="00B1192C">
        <w:rPr>
          <w:rFonts w:ascii="Arial Narrow" w:hAnsi="Arial Narrow" w:cstheme="minorHAnsi"/>
          <w:lang w:val="hr-HR"/>
        </w:rPr>
        <w:t xml:space="preserve">3 mjeseca </w:t>
      </w:r>
      <w:r w:rsidRPr="006973BF">
        <w:rPr>
          <w:rFonts w:ascii="Arial Narrow" w:hAnsi="Arial Narrow" w:cstheme="minorHAnsi"/>
          <w:lang w:val="hr-HR"/>
        </w:rPr>
        <w:t xml:space="preserve">od dana </w:t>
      </w:r>
      <w:r w:rsidR="00793040">
        <w:rPr>
          <w:rFonts w:ascii="Arial Narrow" w:hAnsi="Arial Narrow" w:cstheme="minorHAnsi"/>
          <w:lang w:val="hr-HR"/>
        </w:rPr>
        <w:t>početka postupka javne nabave</w:t>
      </w:r>
      <w:r>
        <w:rPr>
          <w:rFonts w:ascii="Arial Narrow" w:hAnsi="Arial Narrow" w:cstheme="minorHAnsi"/>
          <w:lang w:val="hr-HR"/>
        </w:rPr>
        <w:t>.</w:t>
      </w:r>
    </w:p>
    <w:p w:rsidR="007F0D45" w:rsidRPr="00274F7A" w:rsidRDefault="007F0D45" w:rsidP="003B0119">
      <w:pPr>
        <w:spacing w:after="0" w:line="240" w:lineRule="auto"/>
        <w:jc w:val="both"/>
        <w:rPr>
          <w:rFonts w:ascii="Arial Narrow" w:hAnsi="Arial Narrow" w:cstheme="minorHAnsi"/>
          <w:lang w:val="hr-HR"/>
        </w:rPr>
      </w:pPr>
    </w:p>
    <w:p w:rsidR="002F6B8B" w:rsidRPr="00274F7A" w:rsidRDefault="00E949A3" w:rsidP="0096473E">
      <w:pPr>
        <w:spacing w:after="0" w:line="240" w:lineRule="auto"/>
        <w:jc w:val="both"/>
        <w:rPr>
          <w:rFonts w:ascii="Arial Narrow" w:hAnsi="Arial Narrow" w:cstheme="minorHAnsi"/>
          <w:lang w:val="hr-HR"/>
        </w:rPr>
      </w:pPr>
      <w:r>
        <w:rPr>
          <w:rFonts w:ascii="Arial Narrow" w:hAnsi="Arial Narrow" w:cstheme="minorHAnsi"/>
          <w:b/>
          <w:lang w:val="hr-HR"/>
        </w:rPr>
        <w:t>4.2. Uvjeti</w:t>
      </w:r>
      <w:r w:rsidR="0096473E" w:rsidRPr="00274F7A">
        <w:rPr>
          <w:rFonts w:ascii="Arial Narrow" w:hAnsi="Arial Narrow" w:cstheme="minorHAnsi"/>
          <w:b/>
          <w:lang w:val="hr-HR"/>
        </w:rPr>
        <w:t xml:space="preserve"> ekonomske i financijske sposob</w:t>
      </w:r>
      <w:r w:rsidR="00D3590D">
        <w:rPr>
          <w:rFonts w:ascii="Arial Narrow" w:hAnsi="Arial Narrow" w:cstheme="minorHAnsi"/>
          <w:b/>
          <w:lang w:val="hr-HR"/>
        </w:rPr>
        <w:t>nosti</w:t>
      </w:r>
    </w:p>
    <w:p w:rsidR="00E720D3" w:rsidRPr="00274F7A" w:rsidRDefault="00E720D3" w:rsidP="003B0119">
      <w:pPr>
        <w:spacing w:after="0" w:line="240" w:lineRule="auto"/>
        <w:jc w:val="both"/>
        <w:rPr>
          <w:rFonts w:ascii="Arial Narrow" w:hAnsi="Arial Narrow" w:cstheme="minorHAnsi"/>
          <w:lang w:val="hr-HR"/>
        </w:rPr>
      </w:pPr>
      <w:r w:rsidRPr="00274F7A">
        <w:rPr>
          <w:rFonts w:ascii="Arial Narrow" w:hAnsi="Arial Narrow" w:cstheme="minorHAnsi"/>
          <w:lang w:val="hr-HR"/>
        </w:rPr>
        <w:t>Ne traži se ovom dokumentacijom o nabavi.</w:t>
      </w:r>
    </w:p>
    <w:p w:rsidR="00D3590D" w:rsidRPr="00274F7A" w:rsidRDefault="00D3590D" w:rsidP="003B0119">
      <w:pPr>
        <w:pStyle w:val="ListParagraph"/>
        <w:spacing w:after="0" w:line="240" w:lineRule="auto"/>
        <w:ind w:left="792"/>
        <w:jc w:val="both"/>
        <w:rPr>
          <w:rFonts w:ascii="Arial Narrow" w:hAnsi="Arial Narrow" w:cstheme="minorHAnsi"/>
          <w:b/>
          <w:i/>
          <w:lang w:val="hr-HR"/>
        </w:rPr>
      </w:pPr>
    </w:p>
    <w:p w:rsidR="002F6B8B" w:rsidRDefault="00E949A3" w:rsidP="0096473E">
      <w:pPr>
        <w:spacing w:after="0" w:line="240" w:lineRule="auto"/>
        <w:jc w:val="both"/>
        <w:rPr>
          <w:rFonts w:ascii="Arial Narrow" w:hAnsi="Arial Narrow" w:cstheme="minorHAnsi"/>
          <w:b/>
          <w:lang w:val="hr-HR"/>
        </w:rPr>
      </w:pPr>
      <w:r w:rsidRPr="00121EF7">
        <w:rPr>
          <w:rFonts w:ascii="Arial Narrow" w:hAnsi="Arial Narrow" w:cstheme="minorHAnsi"/>
          <w:b/>
          <w:lang w:val="hr-HR"/>
        </w:rPr>
        <w:t>4.3. Uvjeti</w:t>
      </w:r>
      <w:r w:rsidR="0096473E" w:rsidRPr="00121EF7">
        <w:rPr>
          <w:rFonts w:ascii="Arial Narrow" w:hAnsi="Arial Narrow" w:cstheme="minorHAnsi"/>
          <w:b/>
          <w:lang w:val="hr-HR"/>
        </w:rPr>
        <w:t xml:space="preserve"> tehničke i stručne sposob</w:t>
      </w:r>
      <w:r w:rsidR="00D3590D" w:rsidRPr="00121EF7">
        <w:rPr>
          <w:rFonts w:ascii="Arial Narrow" w:hAnsi="Arial Narrow" w:cstheme="minorHAnsi"/>
          <w:b/>
          <w:lang w:val="hr-HR"/>
        </w:rPr>
        <w:t>nosti</w:t>
      </w:r>
    </w:p>
    <w:p w:rsidR="00136368" w:rsidRDefault="00136368" w:rsidP="0096473E">
      <w:pPr>
        <w:spacing w:after="0" w:line="240" w:lineRule="auto"/>
        <w:jc w:val="both"/>
        <w:rPr>
          <w:rFonts w:ascii="Arial Narrow" w:hAnsi="Arial Narrow" w:cstheme="minorHAnsi"/>
          <w:lang w:val="hr-HR"/>
        </w:rPr>
      </w:pPr>
    </w:p>
    <w:p w:rsidR="006B61EF" w:rsidRDefault="006B61EF" w:rsidP="006B61EF">
      <w:pPr>
        <w:spacing w:after="0" w:line="240" w:lineRule="auto"/>
        <w:ind w:firstLine="720"/>
        <w:jc w:val="both"/>
        <w:rPr>
          <w:rFonts w:ascii="Arial Narrow" w:hAnsi="Arial Narrow" w:cstheme="minorHAnsi"/>
          <w:b/>
          <w:lang w:val="hr-HR"/>
        </w:rPr>
      </w:pPr>
      <w:r w:rsidRPr="006B61EF">
        <w:rPr>
          <w:rFonts w:ascii="Arial Narrow" w:hAnsi="Arial Narrow" w:cstheme="minorHAnsi"/>
          <w:b/>
          <w:lang w:val="hr-HR"/>
        </w:rPr>
        <w:t xml:space="preserve">4.3.1. </w:t>
      </w:r>
      <w:r w:rsidRPr="006B61EF">
        <w:rPr>
          <w:rFonts w:ascii="Arial Narrow" w:hAnsi="Arial Narrow" w:cstheme="minorHAnsi"/>
          <w:lang w:val="hr-HR"/>
        </w:rPr>
        <w:t>Tehnička i stručna sposobnost</w:t>
      </w:r>
      <w:r w:rsidRPr="006B61EF">
        <w:rPr>
          <w:rFonts w:ascii="Arial Narrow" w:hAnsi="Arial Narrow" w:cstheme="minorHAnsi"/>
          <w:b/>
          <w:lang w:val="hr-HR"/>
        </w:rPr>
        <w:t xml:space="preserve"> – Popis glavnih isporuka robe</w:t>
      </w:r>
    </w:p>
    <w:p w:rsidR="000F5FF7" w:rsidRPr="006B61EF" w:rsidRDefault="000F5FF7" w:rsidP="006B61EF">
      <w:pPr>
        <w:spacing w:after="0" w:line="240" w:lineRule="auto"/>
        <w:ind w:firstLine="720"/>
        <w:jc w:val="both"/>
        <w:rPr>
          <w:rFonts w:ascii="Arial Narrow" w:hAnsi="Arial Narrow" w:cstheme="minorHAnsi"/>
          <w:b/>
          <w:lang w:val="hr-HR"/>
        </w:rPr>
      </w:pPr>
    </w:p>
    <w:p w:rsidR="006B61EF" w:rsidRPr="006B61EF" w:rsidRDefault="006B61EF" w:rsidP="006B61EF">
      <w:pPr>
        <w:spacing w:after="0" w:line="240" w:lineRule="auto"/>
        <w:ind w:firstLine="720"/>
        <w:jc w:val="both"/>
        <w:rPr>
          <w:rFonts w:ascii="Arial Narrow" w:hAnsi="Arial Narrow" w:cstheme="minorHAnsi"/>
          <w:b/>
          <w:i/>
          <w:u w:val="single"/>
          <w:lang w:val="hr-HR"/>
        </w:rPr>
      </w:pPr>
      <w:r w:rsidRPr="006B61EF">
        <w:rPr>
          <w:rFonts w:ascii="Arial Narrow" w:hAnsi="Arial Narrow" w:cstheme="minorHAnsi"/>
          <w:b/>
          <w:i/>
          <w:u w:val="single"/>
          <w:lang w:val="hr-HR"/>
        </w:rPr>
        <w:t>Za potrebe utvrđivanja okolnosti iz točke 4.3.1. gospodarski subjekt je obvezan u ponudi dostaviti:</w:t>
      </w:r>
    </w:p>
    <w:p w:rsidR="006B61EF" w:rsidRPr="006B61EF" w:rsidRDefault="006B61EF" w:rsidP="006B61EF">
      <w:pPr>
        <w:spacing w:after="0" w:line="240" w:lineRule="auto"/>
        <w:jc w:val="both"/>
        <w:rPr>
          <w:rFonts w:ascii="Arial Narrow" w:hAnsi="Arial Narrow" w:cstheme="minorHAnsi"/>
          <w:lang w:val="hr-HR"/>
        </w:rPr>
      </w:pPr>
      <w:r w:rsidRPr="006B61EF">
        <w:rPr>
          <w:rFonts w:ascii="Arial Narrow" w:hAnsi="Arial Narrow" w:cstheme="minorHAnsi"/>
          <w:lang w:val="hr-HR"/>
        </w:rPr>
        <w:tab/>
      </w:r>
    </w:p>
    <w:p w:rsidR="006B61EF" w:rsidRPr="006B61EF" w:rsidRDefault="006B61EF" w:rsidP="006B61EF">
      <w:pPr>
        <w:pStyle w:val="ListParagraph"/>
        <w:numPr>
          <w:ilvl w:val="0"/>
          <w:numId w:val="2"/>
        </w:numPr>
        <w:shd w:val="clear" w:color="auto" w:fill="D9D9D9" w:themeFill="background1" w:themeFillShade="D9"/>
        <w:spacing w:after="0" w:line="240" w:lineRule="auto"/>
        <w:jc w:val="both"/>
        <w:rPr>
          <w:rFonts w:ascii="Arial Narrow" w:hAnsi="Arial Narrow" w:cstheme="minorHAnsi"/>
          <w:b/>
          <w:lang w:val="hr-HR"/>
        </w:rPr>
      </w:pPr>
      <w:r w:rsidRPr="006B61EF">
        <w:rPr>
          <w:rFonts w:ascii="Arial Narrow" w:hAnsi="Arial Narrow" w:cstheme="minorHAnsi"/>
          <w:b/>
          <w:lang w:val="hr-HR"/>
        </w:rPr>
        <w:t>Popis glavnih isporuka robe u godini u kojoj je zap</w:t>
      </w:r>
      <w:r w:rsidR="00731FE6">
        <w:rPr>
          <w:rFonts w:ascii="Arial Narrow" w:hAnsi="Arial Narrow" w:cstheme="minorHAnsi"/>
          <w:b/>
          <w:lang w:val="hr-HR"/>
        </w:rPr>
        <w:t>očeo postupak javne nabave (2024</w:t>
      </w:r>
      <w:r w:rsidRPr="006B61EF">
        <w:rPr>
          <w:rFonts w:ascii="Arial Narrow" w:hAnsi="Arial Narrow" w:cstheme="minorHAnsi"/>
          <w:b/>
          <w:lang w:val="hr-HR"/>
        </w:rPr>
        <w:t>.) i tijekom tri godin</w:t>
      </w:r>
      <w:r w:rsidR="00731FE6">
        <w:rPr>
          <w:rFonts w:ascii="Arial Narrow" w:hAnsi="Arial Narrow" w:cstheme="minorHAnsi"/>
          <w:b/>
          <w:lang w:val="hr-HR"/>
        </w:rPr>
        <w:t>e koje prethode toj godini (2023., 2022., 2021</w:t>
      </w:r>
      <w:r w:rsidRPr="006B61EF">
        <w:rPr>
          <w:rFonts w:ascii="Arial Narrow" w:hAnsi="Arial Narrow" w:cstheme="minorHAnsi"/>
          <w:b/>
          <w:lang w:val="hr-HR"/>
        </w:rPr>
        <w:t xml:space="preserve">.). </w:t>
      </w:r>
    </w:p>
    <w:p w:rsidR="006B61EF" w:rsidRPr="006B61EF" w:rsidRDefault="006B61EF" w:rsidP="006B61EF">
      <w:pPr>
        <w:spacing w:after="0" w:line="240" w:lineRule="auto"/>
        <w:ind w:left="720"/>
        <w:jc w:val="both"/>
        <w:rPr>
          <w:rFonts w:ascii="Arial Narrow" w:hAnsi="Arial Narrow" w:cstheme="minorHAnsi"/>
          <w:lang w:val="hr-HR"/>
        </w:rPr>
      </w:pPr>
      <w:r w:rsidRPr="006B61EF">
        <w:rPr>
          <w:rFonts w:ascii="Arial Narrow" w:hAnsi="Arial Narrow" w:cstheme="minorHAnsi"/>
          <w:lang w:val="hr-HR"/>
        </w:rPr>
        <w:t xml:space="preserve">Gospodarski subjekt mora dokazati da je u godini u kojoj je započeo postupak javne nabave i tijekom tri godine koje prethode toj godini isporučio robu istu ili sličnu </w:t>
      </w:r>
      <w:r>
        <w:rPr>
          <w:rFonts w:ascii="Arial Narrow" w:hAnsi="Arial Narrow" w:cstheme="minorHAnsi"/>
          <w:lang w:val="hr-HR"/>
        </w:rPr>
        <w:t>grupi predmeta</w:t>
      </w:r>
      <w:r w:rsidRPr="006B61EF">
        <w:rPr>
          <w:rFonts w:ascii="Arial Narrow" w:hAnsi="Arial Narrow" w:cstheme="minorHAnsi"/>
          <w:lang w:val="hr-HR"/>
        </w:rPr>
        <w:t xml:space="preserve"> nabave. Zbroj vrijednosti (bez PDV-a) isporuka robe mora biti minimalno u visini procijenjene vrijednosti </w:t>
      </w:r>
      <w:r>
        <w:rPr>
          <w:rFonts w:ascii="Arial Narrow" w:hAnsi="Arial Narrow" w:cstheme="minorHAnsi"/>
          <w:lang w:val="hr-HR"/>
        </w:rPr>
        <w:t xml:space="preserve">grupe </w:t>
      </w:r>
      <w:r w:rsidRPr="006B61EF">
        <w:rPr>
          <w:rFonts w:ascii="Arial Narrow" w:hAnsi="Arial Narrow" w:cstheme="minorHAnsi"/>
          <w:lang w:val="hr-HR"/>
        </w:rPr>
        <w:t>predmeta nabave.</w:t>
      </w:r>
    </w:p>
    <w:p w:rsidR="006B61EF" w:rsidRPr="006B61EF" w:rsidRDefault="006B61EF" w:rsidP="006B61EF">
      <w:pPr>
        <w:spacing w:after="0" w:line="240" w:lineRule="auto"/>
        <w:jc w:val="both"/>
        <w:rPr>
          <w:rFonts w:ascii="Arial Narrow" w:hAnsi="Arial Narrow" w:cstheme="minorHAnsi"/>
          <w:lang w:val="hr-HR"/>
        </w:rPr>
      </w:pPr>
    </w:p>
    <w:p w:rsidR="006B61EF" w:rsidRDefault="006B61EF" w:rsidP="006B61EF">
      <w:pPr>
        <w:spacing w:after="0" w:line="240" w:lineRule="auto"/>
        <w:ind w:firstLine="720"/>
        <w:jc w:val="both"/>
        <w:rPr>
          <w:rFonts w:ascii="Arial Narrow" w:hAnsi="Arial Narrow" w:cstheme="minorHAnsi"/>
          <w:lang w:val="hr-HR"/>
        </w:rPr>
      </w:pPr>
      <w:r w:rsidRPr="006B61EF">
        <w:rPr>
          <w:rFonts w:ascii="Arial Narrow" w:hAnsi="Arial Narrow" w:cstheme="minorHAnsi"/>
          <w:lang w:val="hr-HR"/>
        </w:rPr>
        <w:t>Popis glavnih isporuka robe mora sadržavati vrijednost robe, datum te naziv druge ugovorne strane.</w:t>
      </w:r>
    </w:p>
    <w:p w:rsidR="006B61EF" w:rsidRDefault="006B61EF" w:rsidP="0096473E">
      <w:pPr>
        <w:spacing w:after="0" w:line="240" w:lineRule="auto"/>
        <w:jc w:val="both"/>
        <w:rPr>
          <w:rFonts w:ascii="Arial Narrow" w:hAnsi="Arial Narrow" w:cstheme="minorHAnsi"/>
          <w:lang w:val="hr-HR"/>
        </w:rPr>
      </w:pPr>
    </w:p>
    <w:p w:rsidR="006B61EF" w:rsidRDefault="006B61EF" w:rsidP="006B61EF">
      <w:pPr>
        <w:spacing w:after="0" w:line="240" w:lineRule="auto"/>
        <w:ind w:firstLine="720"/>
        <w:jc w:val="both"/>
        <w:rPr>
          <w:rFonts w:ascii="Arial Narrow" w:hAnsi="Arial Narrow" w:cstheme="minorHAnsi"/>
          <w:b/>
          <w:lang w:val="hr-HR"/>
        </w:rPr>
      </w:pPr>
      <w:r>
        <w:rPr>
          <w:rFonts w:ascii="Arial Narrow" w:hAnsi="Arial Narrow" w:cstheme="minorHAnsi"/>
          <w:b/>
          <w:lang w:val="hr-HR"/>
        </w:rPr>
        <w:t>4.3.2</w:t>
      </w:r>
      <w:r w:rsidRPr="006B61EF">
        <w:rPr>
          <w:rFonts w:ascii="Arial Narrow" w:hAnsi="Arial Narrow" w:cstheme="minorHAnsi"/>
          <w:b/>
          <w:lang w:val="hr-HR"/>
        </w:rPr>
        <w:t xml:space="preserve">. </w:t>
      </w:r>
      <w:r w:rsidRPr="006B61EF">
        <w:rPr>
          <w:rFonts w:ascii="Arial Narrow" w:hAnsi="Arial Narrow" w:cstheme="minorHAnsi"/>
        </w:rPr>
        <w:t xml:space="preserve">Tehnička i stručna sposobnost </w:t>
      </w:r>
      <w:r w:rsidR="000F5FF7">
        <w:rPr>
          <w:rFonts w:ascii="Arial Narrow" w:hAnsi="Arial Narrow" w:cstheme="minorHAnsi"/>
        </w:rPr>
        <w:t>–</w:t>
      </w:r>
      <w:r w:rsidRPr="006B61EF">
        <w:rPr>
          <w:rFonts w:ascii="Arial Narrow" w:hAnsi="Arial Narrow" w:cstheme="minorHAnsi"/>
        </w:rPr>
        <w:t xml:space="preserve"> </w:t>
      </w:r>
      <w:r w:rsidRPr="006B61EF">
        <w:rPr>
          <w:rFonts w:ascii="Arial Narrow" w:hAnsi="Arial Narrow" w:cstheme="minorHAnsi"/>
          <w:b/>
          <w:lang w:val="hr-HR"/>
        </w:rPr>
        <w:t>Uzorci</w:t>
      </w:r>
    </w:p>
    <w:p w:rsidR="000F5FF7" w:rsidRPr="006B61EF" w:rsidRDefault="000F5FF7" w:rsidP="006B61EF">
      <w:pPr>
        <w:spacing w:after="0" w:line="240" w:lineRule="auto"/>
        <w:ind w:firstLine="720"/>
        <w:jc w:val="both"/>
        <w:rPr>
          <w:rFonts w:ascii="Arial Narrow" w:hAnsi="Arial Narrow" w:cstheme="minorHAnsi"/>
        </w:rPr>
      </w:pPr>
    </w:p>
    <w:p w:rsidR="006B61EF" w:rsidRPr="002921A6" w:rsidRDefault="006B61EF" w:rsidP="00731FE6">
      <w:pPr>
        <w:spacing w:after="0" w:line="240" w:lineRule="auto"/>
        <w:ind w:left="720"/>
        <w:jc w:val="both"/>
        <w:rPr>
          <w:rFonts w:ascii="Arial Narrow" w:hAnsi="Arial Narrow" w:cstheme="minorHAnsi"/>
          <w:b/>
          <w:i/>
          <w:u w:val="single"/>
          <w:lang w:val="hr-HR"/>
        </w:rPr>
      </w:pPr>
      <w:r w:rsidRPr="002921A6">
        <w:rPr>
          <w:rFonts w:ascii="Arial Narrow" w:hAnsi="Arial Narrow" w:cstheme="minorHAnsi"/>
          <w:b/>
          <w:i/>
          <w:u w:val="single"/>
          <w:lang w:val="hr-HR"/>
        </w:rPr>
        <w:t xml:space="preserve">Za potrebe utvrđivanja okolnosti iz točke 4.3.2. gospodarski subjekt </w:t>
      </w:r>
      <w:r w:rsidR="00731FE6">
        <w:rPr>
          <w:rFonts w:ascii="Arial Narrow" w:hAnsi="Arial Narrow" w:cstheme="minorHAnsi"/>
          <w:b/>
          <w:i/>
          <w:u w:val="single"/>
          <w:lang w:val="hr-HR"/>
        </w:rPr>
        <w:t xml:space="preserve">će </w:t>
      </w:r>
      <w:r w:rsidR="00731FE6" w:rsidRPr="00E9562F">
        <w:rPr>
          <w:rFonts w:ascii="Arial Narrow" w:hAnsi="Arial Narrow" w:cstheme="minorHAnsi"/>
          <w:b/>
          <w:i/>
          <w:color w:val="FF0000"/>
          <w:u w:val="single"/>
          <w:lang w:val="hr-HR"/>
        </w:rPr>
        <w:t xml:space="preserve">ukoliko to naručitelj zatraži </w:t>
      </w:r>
      <w:r w:rsidR="00731FE6">
        <w:rPr>
          <w:rFonts w:ascii="Arial Narrow" w:hAnsi="Arial Narrow" w:cstheme="minorHAnsi"/>
          <w:b/>
          <w:i/>
          <w:u w:val="single"/>
          <w:lang w:val="hr-HR"/>
        </w:rPr>
        <w:t>dostaviti</w:t>
      </w:r>
      <w:r w:rsidRPr="002921A6">
        <w:rPr>
          <w:rFonts w:ascii="Arial Narrow" w:hAnsi="Arial Narrow" w:cstheme="minorHAnsi"/>
          <w:b/>
          <w:i/>
          <w:u w:val="single"/>
          <w:lang w:val="hr-HR"/>
        </w:rPr>
        <w:t>:</w:t>
      </w:r>
    </w:p>
    <w:p w:rsidR="006B61EF" w:rsidRPr="006B61EF" w:rsidRDefault="006B61EF" w:rsidP="006B61EF">
      <w:pPr>
        <w:spacing w:after="0" w:line="240" w:lineRule="auto"/>
        <w:ind w:firstLine="720"/>
        <w:jc w:val="both"/>
        <w:rPr>
          <w:rFonts w:ascii="Arial Narrow" w:hAnsi="Arial Narrow" w:cstheme="minorHAnsi"/>
          <w:u w:val="single"/>
          <w:lang w:val="hr-HR"/>
        </w:rPr>
      </w:pPr>
    </w:p>
    <w:p w:rsidR="002921A6" w:rsidRDefault="006B61EF" w:rsidP="002921A6">
      <w:pPr>
        <w:pStyle w:val="ListParagraph"/>
        <w:numPr>
          <w:ilvl w:val="0"/>
          <w:numId w:val="2"/>
        </w:numPr>
        <w:shd w:val="clear" w:color="auto" w:fill="D9D9D9" w:themeFill="background1" w:themeFillShade="D9"/>
        <w:spacing w:after="0" w:line="240" w:lineRule="auto"/>
        <w:jc w:val="both"/>
        <w:rPr>
          <w:rFonts w:ascii="Arial Narrow" w:hAnsi="Arial Narrow" w:cstheme="minorHAnsi"/>
          <w:lang w:val="hr-HR"/>
        </w:rPr>
      </w:pPr>
      <w:r w:rsidRPr="006B61EF">
        <w:rPr>
          <w:rFonts w:ascii="Arial Narrow" w:hAnsi="Arial Narrow" w:cstheme="minorHAnsi"/>
          <w:b/>
          <w:lang w:val="hr-HR"/>
        </w:rPr>
        <w:t>Uzorke robe</w:t>
      </w:r>
      <w:r w:rsidRPr="006B61EF">
        <w:rPr>
          <w:rFonts w:ascii="Arial Narrow" w:hAnsi="Arial Narrow" w:cstheme="minorHAnsi"/>
          <w:lang w:val="hr-HR"/>
        </w:rPr>
        <w:t xml:space="preserve"> </w:t>
      </w:r>
      <w:r w:rsidR="00731FE6" w:rsidRPr="00731FE6">
        <w:rPr>
          <w:rFonts w:ascii="Arial Narrow" w:hAnsi="Arial Narrow" w:cstheme="minorHAnsi"/>
          <w:b/>
          <w:lang w:val="hr-HR"/>
        </w:rPr>
        <w:t>za grupu 2 - BATERIJE</w:t>
      </w:r>
    </w:p>
    <w:p w:rsidR="00731FE6" w:rsidRPr="00731FE6" w:rsidRDefault="00731FE6" w:rsidP="00731FE6">
      <w:pPr>
        <w:pStyle w:val="ListParagraph"/>
        <w:spacing w:after="0" w:line="240" w:lineRule="auto"/>
        <w:jc w:val="both"/>
        <w:rPr>
          <w:rFonts w:ascii="Arial Narrow" w:hAnsi="Arial Narrow" w:cstheme="minorHAnsi"/>
          <w:lang w:val="hr-HR"/>
        </w:rPr>
      </w:pPr>
      <w:r>
        <w:rPr>
          <w:rFonts w:ascii="Arial Narrow" w:hAnsi="Arial Narrow" w:cstheme="minorHAnsi"/>
          <w:lang w:val="hr-HR"/>
        </w:rPr>
        <w:t>Na zahtjev naručitelja ponuditelj će dostaviti u</w:t>
      </w:r>
      <w:r w:rsidRPr="00731FE6">
        <w:rPr>
          <w:rFonts w:ascii="Arial Narrow" w:hAnsi="Arial Narrow" w:cstheme="minorHAnsi"/>
          <w:lang w:val="hr-HR"/>
        </w:rPr>
        <w:t>zorke robe za stavke u troškovniku označene * (zvjezdicom) kako bi se ispitalo da li ponuđena roba zadovoljava potrebe naručitelja. Uzorak mora biti obilježen na način da je jasno vidljivo na koji broj stavke i grupu predmeta nabave se odnosi. Naručitelj će u zahtjevu za dostavom uzoraka upućenom ponuditelju točno precizirati količinu uzoraka koju je dužan dostaviti ovisno o artiklu koji se traži i potrebama naručitelja (1-10 komad/osnovno pakiranje).</w:t>
      </w:r>
    </w:p>
    <w:p w:rsidR="00731FE6" w:rsidRDefault="00731FE6" w:rsidP="00731FE6">
      <w:pPr>
        <w:pStyle w:val="ListParagraph"/>
        <w:spacing w:after="0" w:line="240" w:lineRule="auto"/>
        <w:jc w:val="both"/>
        <w:rPr>
          <w:rFonts w:ascii="Arial Narrow" w:hAnsi="Arial Narrow" w:cstheme="minorHAnsi"/>
          <w:lang w:val="hr-HR"/>
        </w:rPr>
      </w:pPr>
      <w:r w:rsidRPr="00731FE6">
        <w:rPr>
          <w:rFonts w:ascii="Arial Narrow" w:hAnsi="Arial Narrow" w:cstheme="minorHAnsi"/>
          <w:lang w:val="hr-HR"/>
        </w:rPr>
        <w:t>Naručitelj zadržava pravo provjere autentičnosti dostavljenih uzoraka proizvoda te se na zahtjev naručitelja ista mora potvrditi. Dostavljeni uzorci smatrati će se gratis uzorcima i neće se vraćati ponuditeljima.</w:t>
      </w:r>
    </w:p>
    <w:p w:rsidR="006B61EF" w:rsidRDefault="006B61EF" w:rsidP="0096473E">
      <w:pPr>
        <w:spacing w:after="0" w:line="240" w:lineRule="auto"/>
        <w:jc w:val="both"/>
        <w:rPr>
          <w:rFonts w:ascii="Arial Narrow" w:hAnsi="Arial Narrow" w:cstheme="minorHAnsi"/>
          <w:lang w:val="hr-HR"/>
        </w:rPr>
      </w:pPr>
    </w:p>
    <w:p w:rsidR="000F5FF7" w:rsidRDefault="000F5FF7" w:rsidP="0096473E">
      <w:pPr>
        <w:spacing w:after="0" w:line="240" w:lineRule="auto"/>
        <w:jc w:val="both"/>
        <w:rPr>
          <w:rFonts w:ascii="Arial Narrow" w:hAnsi="Arial Narrow" w:cstheme="minorHAnsi"/>
          <w:lang w:val="hr-HR"/>
        </w:rPr>
      </w:pPr>
    </w:p>
    <w:p w:rsidR="007D1D41" w:rsidRDefault="007D1D41" w:rsidP="0096473E">
      <w:pPr>
        <w:spacing w:after="0" w:line="240" w:lineRule="auto"/>
        <w:jc w:val="both"/>
        <w:rPr>
          <w:rFonts w:ascii="Arial Narrow" w:hAnsi="Arial Narrow" w:cstheme="minorHAnsi"/>
          <w:lang w:val="hr-HR"/>
        </w:rPr>
      </w:pPr>
    </w:p>
    <w:p w:rsidR="003B1892" w:rsidRDefault="003B1892" w:rsidP="0096473E">
      <w:pPr>
        <w:spacing w:after="0" w:line="240" w:lineRule="auto"/>
        <w:jc w:val="both"/>
        <w:rPr>
          <w:rFonts w:ascii="Arial Narrow" w:hAnsi="Arial Narrow" w:cstheme="minorHAnsi"/>
          <w:lang w:val="hr-HR"/>
        </w:rPr>
      </w:pPr>
    </w:p>
    <w:p w:rsidR="003B1892" w:rsidRDefault="003B1892" w:rsidP="0096473E">
      <w:pPr>
        <w:spacing w:after="0" w:line="240" w:lineRule="auto"/>
        <w:jc w:val="both"/>
        <w:rPr>
          <w:rFonts w:ascii="Arial Narrow" w:hAnsi="Arial Narrow" w:cstheme="minorHAnsi"/>
          <w:lang w:val="hr-HR"/>
        </w:rPr>
      </w:pPr>
    </w:p>
    <w:p w:rsidR="007D1D41" w:rsidRPr="00136368" w:rsidRDefault="007D1D41" w:rsidP="0096473E">
      <w:pPr>
        <w:spacing w:after="0" w:line="240" w:lineRule="auto"/>
        <w:jc w:val="both"/>
        <w:rPr>
          <w:rFonts w:ascii="Arial Narrow" w:hAnsi="Arial Narrow" w:cstheme="minorHAnsi"/>
          <w:lang w:val="hr-HR"/>
        </w:rPr>
      </w:pPr>
    </w:p>
    <w:p w:rsidR="000960A6" w:rsidRPr="00274F7A" w:rsidRDefault="0065276F" w:rsidP="0096473E">
      <w:pPr>
        <w:spacing w:after="0" w:line="240" w:lineRule="auto"/>
        <w:jc w:val="both"/>
        <w:rPr>
          <w:rFonts w:ascii="Arial Narrow" w:hAnsi="Arial Narrow" w:cstheme="minorHAnsi"/>
          <w:b/>
          <w:lang w:val="hr-HR"/>
        </w:rPr>
      </w:pPr>
      <w:r w:rsidRPr="00274F7A">
        <w:rPr>
          <w:rFonts w:ascii="Arial Narrow" w:hAnsi="Arial Narrow" w:cstheme="minorHAnsi"/>
          <w:b/>
          <w:lang w:val="hr-HR"/>
        </w:rPr>
        <w:lastRenderedPageBreak/>
        <w:t>4.4.</w:t>
      </w:r>
      <w:r w:rsidRPr="00274F7A">
        <w:rPr>
          <w:rFonts w:ascii="Arial Narrow" w:hAnsi="Arial Narrow"/>
          <w:b/>
        </w:rPr>
        <w:t xml:space="preserve"> Oslanjanje na sposobnost drugih subjekata</w:t>
      </w:r>
      <w:r w:rsidRPr="00274F7A">
        <w:rPr>
          <w:rFonts w:ascii="Arial Narrow" w:hAnsi="Arial Narrow" w:cstheme="minorHAnsi"/>
          <w:b/>
          <w:lang w:val="hr-HR"/>
        </w:rPr>
        <w:t xml:space="preserve">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Ako se gospodarski subjekt oslanja na sposobnost drugih subjekata radi dokazivanja ispunjavanja kriterija ekonomske i financijske sposobnosti, njihova odgovornost za izvršenje ugovora je solidarna.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w:t>
      </w:r>
    </w:p>
    <w:p w:rsidR="005273F3" w:rsidRPr="00AD0D8F" w:rsidRDefault="005273F3" w:rsidP="005273F3">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513913" w:rsidRDefault="005273F3" w:rsidP="00E1425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1B6BB5" w:rsidRDefault="001B6BB5" w:rsidP="00E1425B">
      <w:pPr>
        <w:spacing w:after="0" w:line="240" w:lineRule="auto"/>
        <w:jc w:val="both"/>
        <w:rPr>
          <w:rFonts w:ascii="Arial Narrow" w:hAnsi="Arial Narrow" w:cstheme="minorHAnsi"/>
          <w:lang w:val="hr-HR"/>
        </w:rPr>
      </w:pPr>
    </w:p>
    <w:p w:rsidR="001B6BB5" w:rsidRPr="00274F7A" w:rsidRDefault="001B6BB5" w:rsidP="00E1425B">
      <w:pPr>
        <w:spacing w:after="0" w:line="240" w:lineRule="auto"/>
        <w:jc w:val="both"/>
        <w:rPr>
          <w:rFonts w:ascii="Arial Narrow" w:hAnsi="Arial Narrow" w:cstheme="minorHAnsi"/>
          <w:lang w:val="hr-HR"/>
        </w:rPr>
      </w:pPr>
    </w:p>
    <w:p w:rsidR="000F1989" w:rsidRPr="00274F7A" w:rsidRDefault="00F024D7"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EE302F" w:rsidRPr="00274F7A">
        <w:rPr>
          <w:rFonts w:ascii="Arial Narrow" w:hAnsi="Arial Narrow" w:cstheme="minorHAnsi"/>
          <w:b/>
          <w:lang w:val="hr-HR"/>
        </w:rPr>
        <w:t xml:space="preserve">. </w:t>
      </w:r>
      <w:r w:rsidR="00264E79" w:rsidRPr="00274F7A">
        <w:rPr>
          <w:rFonts w:ascii="Arial Narrow" w:hAnsi="Arial Narrow" w:cstheme="minorHAnsi"/>
          <w:b/>
          <w:lang w:val="hr-HR"/>
        </w:rPr>
        <w:t>PODACI O PONUDI</w:t>
      </w:r>
    </w:p>
    <w:p w:rsidR="00E1425B" w:rsidRPr="00274F7A" w:rsidRDefault="00E1425B" w:rsidP="00EE302F">
      <w:pPr>
        <w:spacing w:after="0" w:line="240" w:lineRule="auto"/>
        <w:jc w:val="both"/>
        <w:rPr>
          <w:rFonts w:ascii="Arial Narrow" w:hAnsi="Arial Narrow" w:cstheme="minorHAnsi"/>
          <w:b/>
          <w:lang w:val="hr-HR"/>
        </w:rPr>
      </w:pPr>
    </w:p>
    <w:p w:rsidR="00D12670" w:rsidRPr="00274F7A" w:rsidRDefault="00F024D7" w:rsidP="00EE302F">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EE302F" w:rsidRPr="00274F7A">
        <w:rPr>
          <w:rFonts w:ascii="Arial Narrow" w:hAnsi="Arial Narrow" w:cstheme="minorHAnsi"/>
          <w:b/>
          <w:lang w:val="hr-HR"/>
        </w:rPr>
        <w:t>.1. Sadržaj i način izrade ponude</w:t>
      </w:r>
      <w:r w:rsidR="00D12670" w:rsidRPr="00274F7A">
        <w:rPr>
          <w:rFonts w:ascii="Arial Narrow" w:hAnsi="Arial Narrow" w:cstheme="minorHAnsi"/>
          <w:b/>
          <w:lang w:val="hr-HR"/>
        </w:rPr>
        <w:t xml:space="preserve">   </w:t>
      </w:r>
    </w:p>
    <w:p w:rsidR="00D12670" w:rsidRPr="00274F7A" w:rsidRDefault="00D12670"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izvršiti isporuku robe u skladu s uvjetima i zahtjevima iz ove dokumentacije o nabavi. </w:t>
      </w:r>
    </w:p>
    <w:p w:rsidR="00D12670" w:rsidRPr="00274F7A" w:rsidRDefault="00D12670"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Pri izradi ponude Ponuditelj se mora pridržavati zahtjeva i uvjeta iz dokumentacije o nabavi te ne smije mijenjati i nadopunjavati propisani tekst dokumentacije o nabavi.  </w:t>
      </w:r>
    </w:p>
    <w:p w:rsidR="00FE1986" w:rsidRPr="00274F7A" w:rsidRDefault="001F0779"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U roku za dostavu ponude ponuditelj može izmijeniti svoju ponudu ili od nje odustati. Ako ponuditelj tijekom roka z</w:t>
      </w:r>
      <w:r w:rsidR="005273F3">
        <w:rPr>
          <w:rFonts w:ascii="Arial Narrow" w:hAnsi="Arial Narrow" w:cstheme="minorHAnsi"/>
          <w:lang w:val="hr-HR"/>
        </w:rPr>
        <w:t>a dostavu ponuda mijenja ponudu</w:t>
      </w:r>
      <w:r w:rsidRPr="00274F7A">
        <w:rPr>
          <w:rFonts w:ascii="Arial Narrow" w:hAnsi="Arial Narrow" w:cstheme="minorHAnsi"/>
          <w:lang w:val="hr-HR"/>
        </w:rPr>
        <w:t>, smatra se da je ponuda dostavljena u trenutku dostave  posljednje izmjene ponude. Nakon isteka roka za dostavu ponuda, ponuda ili konačna ponuda se ne smije mijenjati.</w:t>
      </w:r>
    </w:p>
    <w:p w:rsidR="00FE1986" w:rsidRPr="00274F7A" w:rsidRDefault="00FE1986"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Ponuda </w:t>
      </w:r>
      <w:r w:rsidR="002A749F">
        <w:rPr>
          <w:rFonts w:ascii="Arial Narrow" w:hAnsi="Arial Narrow" w:cstheme="minorHAnsi"/>
          <w:lang w:val="hr-HR"/>
        </w:rPr>
        <w:t>sadrži</w:t>
      </w:r>
      <w:r w:rsidRPr="00274F7A">
        <w:rPr>
          <w:rFonts w:ascii="Arial Narrow" w:hAnsi="Arial Narrow" w:cstheme="minorHAnsi"/>
          <w:lang w:val="hr-HR"/>
        </w:rPr>
        <w:t>:</w:t>
      </w:r>
    </w:p>
    <w:p w:rsidR="00FE1986" w:rsidRPr="002A749F" w:rsidRDefault="00FE1986" w:rsidP="00FE1986">
      <w:pPr>
        <w:spacing w:after="0" w:line="240" w:lineRule="auto"/>
        <w:jc w:val="both"/>
        <w:rPr>
          <w:rFonts w:ascii="Arial Narrow" w:hAnsi="Arial Narrow" w:cstheme="minorHAnsi"/>
          <w:lang w:val="hr-HR"/>
        </w:rPr>
      </w:pPr>
      <w:r w:rsidRPr="002A749F">
        <w:rPr>
          <w:rFonts w:ascii="Arial Narrow" w:hAnsi="Arial Narrow" w:cstheme="minorHAnsi"/>
          <w:lang w:val="hr-HR"/>
        </w:rPr>
        <w:t>•</w:t>
      </w:r>
      <w:r w:rsidRPr="002A749F">
        <w:rPr>
          <w:rFonts w:ascii="Arial Narrow" w:hAnsi="Arial Narrow" w:cstheme="minorHAnsi"/>
          <w:lang w:val="hr-HR"/>
        </w:rPr>
        <w:tab/>
        <w:t>Ponudbeni list popunjen i ovjeren od odgovo</w:t>
      </w:r>
      <w:r w:rsidR="00696F01" w:rsidRPr="002A749F">
        <w:rPr>
          <w:rFonts w:ascii="Arial Narrow" w:hAnsi="Arial Narrow" w:cstheme="minorHAnsi"/>
          <w:lang w:val="hr-HR"/>
        </w:rPr>
        <w:t>rne osobe ponuditelja (Prilog 1</w:t>
      </w:r>
      <w:r w:rsidRPr="002A749F">
        <w:rPr>
          <w:rFonts w:ascii="Arial Narrow" w:hAnsi="Arial Narrow" w:cstheme="minorHAnsi"/>
          <w:lang w:val="hr-HR"/>
        </w:rPr>
        <w:t>)</w:t>
      </w:r>
    </w:p>
    <w:p w:rsidR="006C44D9" w:rsidRPr="002A749F" w:rsidRDefault="00FE1986" w:rsidP="00FE1986">
      <w:pPr>
        <w:spacing w:after="0" w:line="240" w:lineRule="auto"/>
        <w:jc w:val="both"/>
        <w:rPr>
          <w:rFonts w:ascii="Arial Narrow" w:hAnsi="Arial Narrow" w:cstheme="minorHAnsi"/>
          <w:lang w:val="hr-HR"/>
        </w:rPr>
      </w:pPr>
      <w:r w:rsidRPr="002A749F">
        <w:rPr>
          <w:rFonts w:ascii="Arial Narrow" w:hAnsi="Arial Narrow" w:cstheme="minorHAnsi"/>
          <w:lang w:val="hr-HR"/>
        </w:rPr>
        <w:t>•</w:t>
      </w:r>
      <w:r w:rsidRPr="002A749F">
        <w:rPr>
          <w:rFonts w:ascii="Arial Narrow" w:hAnsi="Arial Narrow" w:cstheme="minorHAnsi"/>
          <w:lang w:val="hr-HR"/>
        </w:rPr>
        <w:tab/>
      </w:r>
      <w:r w:rsidR="005273F3" w:rsidRPr="002A749F">
        <w:rPr>
          <w:rFonts w:ascii="Arial Narrow" w:hAnsi="Arial Narrow" w:cstheme="minorHAnsi"/>
          <w:lang w:val="hr-HR"/>
        </w:rPr>
        <w:t>Troškovnik</w:t>
      </w:r>
      <w:r w:rsidR="002921A6" w:rsidRPr="002A749F">
        <w:rPr>
          <w:rFonts w:ascii="Arial Narrow" w:hAnsi="Arial Narrow" w:cstheme="minorHAnsi"/>
          <w:lang w:val="hr-HR"/>
        </w:rPr>
        <w:t xml:space="preserve"> – tehnička specifikacija</w:t>
      </w:r>
      <w:r w:rsidR="009F14C2" w:rsidRPr="002A749F">
        <w:rPr>
          <w:rFonts w:ascii="Arial Narrow" w:hAnsi="Arial Narrow" w:cstheme="minorHAnsi"/>
          <w:lang w:val="hr-HR"/>
        </w:rPr>
        <w:t xml:space="preserve"> </w:t>
      </w:r>
      <w:r w:rsidR="005273F3" w:rsidRPr="002A749F">
        <w:rPr>
          <w:rFonts w:ascii="Arial Narrow" w:hAnsi="Arial Narrow" w:cstheme="minorHAnsi"/>
          <w:lang w:val="hr-HR"/>
        </w:rPr>
        <w:t>(Prilog 2)</w:t>
      </w:r>
    </w:p>
    <w:p w:rsidR="006C44D9" w:rsidRDefault="006C44D9" w:rsidP="00FE1986">
      <w:pPr>
        <w:spacing w:after="0" w:line="240" w:lineRule="auto"/>
        <w:jc w:val="both"/>
        <w:rPr>
          <w:rFonts w:ascii="Arial Narrow" w:hAnsi="Arial Narrow" w:cstheme="minorHAnsi"/>
          <w:lang w:val="hr-HR"/>
        </w:rPr>
      </w:pPr>
      <w:r w:rsidRPr="002A749F">
        <w:rPr>
          <w:rFonts w:ascii="Arial Narrow" w:hAnsi="Arial Narrow" w:cstheme="minorHAnsi"/>
          <w:lang w:val="hr-HR"/>
        </w:rPr>
        <w:t>•</w:t>
      </w:r>
      <w:r w:rsidRPr="002A749F">
        <w:rPr>
          <w:rFonts w:ascii="Arial Narrow" w:hAnsi="Arial Narrow" w:cstheme="minorHAnsi"/>
          <w:lang w:val="hr-HR"/>
        </w:rPr>
        <w:tab/>
        <w:t>Izjava o nekažnjavanju (Prilog 3)</w:t>
      </w:r>
    </w:p>
    <w:p w:rsidR="00E9562F" w:rsidRDefault="00E9562F" w:rsidP="00E9562F">
      <w:pPr>
        <w:spacing w:after="0" w:line="240" w:lineRule="auto"/>
        <w:jc w:val="both"/>
        <w:rPr>
          <w:rFonts w:ascii="Arial Narrow" w:hAnsi="Arial Narrow" w:cstheme="minorHAnsi"/>
          <w:lang w:val="hr-HR"/>
        </w:rPr>
      </w:pPr>
      <w:r w:rsidRPr="00E9562F">
        <w:rPr>
          <w:rFonts w:ascii="Arial Narrow" w:hAnsi="Arial Narrow" w:cstheme="minorHAnsi"/>
          <w:lang w:val="hr-HR"/>
        </w:rPr>
        <w:t>•</w:t>
      </w:r>
      <w:r w:rsidRPr="00E9562F">
        <w:rPr>
          <w:rFonts w:ascii="Arial Narrow" w:hAnsi="Arial Narrow" w:cstheme="minorHAnsi"/>
          <w:lang w:val="hr-HR"/>
        </w:rPr>
        <w:tab/>
        <w:t>Potvrdu porezne uprave o stanju duga</w:t>
      </w:r>
    </w:p>
    <w:p w:rsidR="00E9562F" w:rsidRDefault="00E9562F" w:rsidP="00E9562F">
      <w:pPr>
        <w:spacing w:after="0" w:line="240" w:lineRule="auto"/>
        <w:jc w:val="both"/>
        <w:rPr>
          <w:rFonts w:ascii="Arial Narrow" w:hAnsi="Arial Narrow" w:cstheme="minorHAnsi"/>
          <w:lang w:val="hr-HR"/>
        </w:rPr>
      </w:pPr>
      <w:r w:rsidRPr="00E9562F">
        <w:rPr>
          <w:rFonts w:ascii="Arial Narrow" w:hAnsi="Arial Narrow" w:cstheme="minorHAnsi"/>
          <w:lang w:val="hr-HR"/>
        </w:rPr>
        <w:t>•</w:t>
      </w:r>
      <w:r w:rsidRPr="00E9562F">
        <w:rPr>
          <w:rFonts w:ascii="Arial Narrow" w:hAnsi="Arial Narrow" w:cstheme="minorHAnsi"/>
          <w:lang w:val="hr-HR"/>
        </w:rPr>
        <w:tab/>
        <w:t>Izvadak iz sudskog, obrtnog, strukovnog ili drugog odgovarajućeg registra</w:t>
      </w:r>
    </w:p>
    <w:p w:rsidR="00E9562F" w:rsidRPr="00E9562F" w:rsidRDefault="00E9562F" w:rsidP="00E9562F">
      <w:pPr>
        <w:spacing w:after="0" w:line="240" w:lineRule="auto"/>
        <w:jc w:val="both"/>
        <w:rPr>
          <w:rFonts w:ascii="Arial Narrow" w:hAnsi="Arial Narrow" w:cstheme="minorHAnsi"/>
          <w:lang w:val="hr-HR"/>
        </w:rPr>
      </w:pPr>
      <w:r w:rsidRPr="00E9562F">
        <w:rPr>
          <w:rFonts w:ascii="Arial Narrow" w:hAnsi="Arial Narrow" w:cstheme="minorHAnsi"/>
          <w:lang w:val="hr-HR"/>
        </w:rPr>
        <w:t>•</w:t>
      </w:r>
      <w:r w:rsidRPr="00E9562F">
        <w:rPr>
          <w:rFonts w:ascii="Arial Narrow" w:hAnsi="Arial Narrow" w:cstheme="minorHAnsi"/>
          <w:lang w:val="hr-HR"/>
        </w:rPr>
        <w:tab/>
        <w:t>Popis glavnih isporuka robe</w:t>
      </w:r>
    </w:p>
    <w:p w:rsidR="00731605" w:rsidRPr="002A749F" w:rsidRDefault="00EA358A" w:rsidP="00FE1986">
      <w:pPr>
        <w:spacing w:after="0" w:line="240" w:lineRule="auto"/>
        <w:jc w:val="both"/>
        <w:rPr>
          <w:rFonts w:ascii="Arial Narrow" w:hAnsi="Arial Narrow" w:cstheme="minorHAnsi"/>
          <w:lang w:val="hr-HR"/>
        </w:rPr>
      </w:pPr>
      <w:r w:rsidRPr="002A749F">
        <w:rPr>
          <w:rFonts w:ascii="Arial Narrow" w:hAnsi="Arial Narrow" w:cstheme="minorHAnsi"/>
          <w:lang w:val="hr-HR"/>
        </w:rPr>
        <w:t>•</w:t>
      </w:r>
      <w:r w:rsidRPr="002A749F">
        <w:rPr>
          <w:rFonts w:ascii="Arial Narrow" w:hAnsi="Arial Narrow" w:cstheme="minorHAnsi"/>
          <w:lang w:val="hr-HR"/>
        </w:rPr>
        <w:tab/>
        <w:t>Izjavu</w:t>
      </w:r>
      <w:r w:rsidR="00FE1986" w:rsidRPr="002A749F">
        <w:rPr>
          <w:rFonts w:ascii="Arial Narrow" w:hAnsi="Arial Narrow" w:cstheme="minorHAnsi"/>
          <w:lang w:val="hr-HR"/>
        </w:rPr>
        <w:t xml:space="preserve"> ponuditelja o prihvaćanju opći</w:t>
      </w:r>
      <w:r w:rsidR="00E376E1" w:rsidRPr="002A749F">
        <w:rPr>
          <w:rFonts w:ascii="Arial Narrow" w:hAnsi="Arial Narrow" w:cstheme="minorHAnsi"/>
          <w:lang w:val="hr-HR"/>
        </w:rPr>
        <w:t>h</w:t>
      </w:r>
      <w:r w:rsidR="006C44D9" w:rsidRPr="002A749F">
        <w:rPr>
          <w:rFonts w:ascii="Arial Narrow" w:hAnsi="Arial Narrow" w:cstheme="minorHAnsi"/>
          <w:lang w:val="hr-HR"/>
        </w:rPr>
        <w:t xml:space="preserve"> uvjeta (Prilog 4</w:t>
      </w:r>
      <w:r w:rsidR="008440A1" w:rsidRPr="002A749F">
        <w:rPr>
          <w:rFonts w:ascii="Arial Narrow" w:hAnsi="Arial Narrow" w:cstheme="minorHAnsi"/>
          <w:lang w:val="hr-HR"/>
        </w:rPr>
        <w:t>)</w:t>
      </w:r>
    </w:p>
    <w:p w:rsidR="007742AB" w:rsidRPr="007742AB" w:rsidRDefault="007742AB" w:rsidP="007742AB">
      <w:pPr>
        <w:spacing w:after="0" w:line="240" w:lineRule="auto"/>
        <w:jc w:val="both"/>
        <w:rPr>
          <w:rFonts w:ascii="Arial Narrow" w:hAnsi="Arial Narrow" w:cstheme="minorHAnsi"/>
          <w:lang w:val="hr-HR"/>
        </w:rPr>
      </w:pPr>
      <w:r w:rsidRPr="002A749F">
        <w:rPr>
          <w:rFonts w:ascii="Arial Narrow" w:hAnsi="Arial Narrow" w:cstheme="minorHAnsi"/>
          <w:lang w:val="hr-HR"/>
        </w:rPr>
        <w:t>•</w:t>
      </w:r>
      <w:r w:rsidRPr="002A749F">
        <w:rPr>
          <w:rFonts w:ascii="Arial Narrow" w:hAnsi="Arial Narrow" w:cstheme="minorHAnsi"/>
          <w:lang w:val="hr-HR"/>
        </w:rPr>
        <w:tab/>
        <w:t>Ostalo traženo dokumentacijom o nabavi</w:t>
      </w:r>
    </w:p>
    <w:p w:rsidR="00FE7BB7" w:rsidRDefault="00FE7BB7" w:rsidP="00EE302F">
      <w:pPr>
        <w:spacing w:after="0" w:line="240" w:lineRule="auto"/>
        <w:jc w:val="both"/>
        <w:rPr>
          <w:rFonts w:ascii="Arial Narrow" w:hAnsi="Arial Narrow" w:cstheme="minorHAnsi"/>
          <w:lang w:val="hr-HR"/>
        </w:rPr>
      </w:pPr>
    </w:p>
    <w:p w:rsidR="00E9562F" w:rsidRDefault="00E9562F" w:rsidP="00EE302F">
      <w:pPr>
        <w:spacing w:after="0" w:line="240" w:lineRule="auto"/>
        <w:jc w:val="both"/>
        <w:rPr>
          <w:rFonts w:ascii="Arial Narrow" w:hAnsi="Arial Narrow" w:cstheme="minorHAnsi"/>
          <w:lang w:val="hr-HR"/>
        </w:rPr>
      </w:pPr>
    </w:p>
    <w:p w:rsidR="00E9562F" w:rsidRPr="00274F7A" w:rsidRDefault="00E9562F" w:rsidP="00EE302F">
      <w:pPr>
        <w:spacing w:after="0" w:line="240" w:lineRule="auto"/>
        <w:jc w:val="both"/>
        <w:rPr>
          <w:rFonts w:ascii="Arial Narrow" w:hAnsi="Arial Narrow" w:cstheme="minorHAnsi"/>
          <w:lang w:val="hr-HR"/>
        </w:rPr>
      </w:pPr>
    </w:p>
    <w:p w:rsidR="00FD6A7F" w:rsidRPr="00274F7A" w:rsidRDefault="00F024D7" w:rsidP="00EE302F">
      <w:pPr>
        <w:spacing w:after="0" w:line="240" w:lineRule="auto"/>
        <w:jc w:val="both"/>
        <w:rPr>
          <w:rFonts w:ascii="Arial Narrow" w:hAnsi="Arial Narrow" w:cstheme="minorHAnsi"/>
          <w:b/>
          <w:lang w:val="hr-HR"/>
        </w:rPr>
      </w:pPr>
      <w:r w:rsidRPr="00274F7A">
        <w:rPr>
          <w:rFonts w:ascii="Arial Narrow" w:hAnsi="Arial Narrow" w:cstheme="minorHAnsi"/>
          <w:b/>
          <w:lang w:val="hr-HR"/>
        </w:rPr>
        <w:lastRenderedPageBreak/>
        <w:t>5</w:t>
      </w:r>
      <w:r w:rsidR="00EE302F" w:rsidRPr="00274F7A">
        <w:rPr>
          <w:rFonts w:ascii="Arial Narrow" w:hAnsi="Arial Narrow" w:cstheme="minorHAnsi"/>
          <w:b/>
          <w:lang w:val="hr-HR"/>
        </w:rPr>
        <w:t xml:space="preserve">.2. Način dostave ponude </w:t>
      </w:r>
    </w:p>
    <w:p w:rsidR="00FE1986" w:rsidRPr="00274F7A" w:rsidRDefault="00FE1986"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C61C14" w:rsidRPr="00274F7A" w:rsidRDefault="00FE1986"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Ponuda se dostavlja u zatvorenoj omotnici, na kojoj mora biti naznačeno:</w:t>
      </w:r>
    </w:p>
    <w:p w:rsidR="003B1892" w:rsidRDefault="003B1892" w:rsidP="005273F3">
      <w:pPr>
        <w:spacing w:after="0" w:line="240" w:lineRule="auto"/>
        <w:ind w:firstLine="720"/>
        <w:jc w:val="both"/>
        <w:rPr>
          <w:rFonts w:ascii="Arial Narrow" w:hAnsi="Arial Narrow" w:cstheme="minorHAnsi"/>
          <w:b/>
          <w:i/>
          <w:lang w:val="hr-HR"/>
        </w:rPr>
      </w:pPr>
    </w:p>
    <w:p w:rsidR="00FE1986" w:rsidRPr="00274F7A" w:rsidRDefault="00EE302F" w:rsidP="005273F3">
      <w:pPr>
        <w:spacing w:after="0" w:line="240" w:lineRule="auto"/>
        <w:ind w:firstLine="720"/>
        <w:jc w:val="both"/>
        <w:rPr>
          <w:rFonts w:ascii="Arial Narrow" w:hAnsi="Arial Narrow" w:cstheme="minorHAnsi"/>
          <w:b/>
          <w:i/>
          <w:lang w:val="hr-HR"/>
        </w:rPr>
      </w:pPr>
      <w:r w:rsidRPr="00274F7A">
        <w:rPr>
          <w:rFonts w:ascii="Arial Narrow" w:hAnsi="Arial Narrow" w:cstheme="minorHAnsi"/>
          <w:b/>
          <w:i/>
          <w:lang w:val="hr-HR"/>
        </w:rPr>
        <w:t xml:space="preserve">Na prednjoj strani: </w:t>
      </w:r>
    </w:p>
    <w:p w:rsidR="00ED0019" w:rsidRPr="00ED0019" w:rsidRDefault="001A0AB2" w:rsidP="00ED0019">
      <w:pPr>
        <w:spacing w:after="0" w:line="240" w:lineRule="auto"/>
        <w:ind w:firstLine="720"/>
        <w:jc w:val="both"/>
        <w:rPr>
          <w:rFonts w:ascii="Arial Narrow" w:hAnsi="Arial Narrow" w:cstheme="minorHAnsi"/>
          <w:b/>
          <w:lang w:val="hr-HR"/>
        </w:rPr>
      </w:pPr>
      <w:r w:rsidRPr="00274F7A">
        <w:rPr>
          <w:rFonts w:ascii="Arial Narrow" w:hAnsi="Arial Narrow" w:cstheme="minorHAnsi"/>
          <w:lang w:val="hr-HR"/>
        </w:rPr>
        <w:t xml:space="preserve">Naručitelj: </w:t>
      </w:r>
      <w:r w:rsidR="00ED0019" w:rsidRPr="00ED0019">
        <w:rPr>
          <w:rFonts w:ascii="Arial Narrow" w:hAnsi="Arial Narrow" w:cstheme="minorHAnsi"/>
          <w:b/>
          <w:lang w:val="hr-HR"/>
        </w:rPr>
        <w:t>Opća bolnica Pula - Ospedale Generale di Pola</w:t>
      </w:r>
      <w:r w:rsidRPr="00274F7A">
        <w:rPr>
          <w:rFonts w:ascii="Arial Narrow" w:hAnsi="Arial Narrow" w:cstheme="minorHAnsi"/>
          <w:lang w:val="hr-HR"/>
        </w:rPr>
        <w:t xml:space="preserve">  </w:t>
      </w:r>
    </w:p>
    <w:p w:rsidR="001A0AB2" w:rsidRPr="00274F7A" w:rsidRDefault="00ED0019" w:rsidP="005273F3">
      <w:pPr>
        <w:spacing w:after="0" w:line="240" w:lineRule="auto"/>
        <w:ind w:firstLine="720"/>
        <w:jc w:val="both"/>
        <w:rPr>
          <w:rFonts w:ascii="Arial Narrow" w:hAnsi="Arial Narrow" w:cstheme="minorHAnsi"/>
          <w:lang w:val="hr-HR"/>
        </w:rPr>
      </w:pPr>
      <w:r>
        <w:rPr>
          <w:rFonts w:ascii="Arial Narrow" w:hAnsi="Arial Narrow" w:cstheme="minorHAnsi"/>
          <w:lang w:val="hr-HR"/>
        </w:rPr>
        <w:t xml:space="preserve">Adresa: </w:t>
      </w:r>
      <w:r w:rsidRPr="00ED0019">
        <w:rPr>
          <w:rFonts w:ascii="Arial Narrow" w:hAnsi="Arial Narrow" w:cstheme="minorHAnsi"/>
          <w:lang w:val="hr-HR"/>
        </w:rPr>
        <w:t>Santoriova ulica - Via Santorio Santorio 24A</w:t>
      </w:r>
      <w:r>
        <w:rPr>
          <w:rFonts w:ascii="Arial Narrow" w:hAnsi="Arial Narrow" w:cstheme="minorHAnsi"/>
          <w:lang w:val="hr-HR"/>
        </w:rPr>
        <w:t>, Pula</w:t>
      </w:r>
    </w:p>
    <w:p w:rsidR="001A0AB2" w:rsidRPr="00274F7A" w:rsidRDefault="00067837" w:rsidP="005273F3">
      <w:pPr>
        <w:spacing w:after="0" w:line="240" w:lineRule="auto"/>
        <w:ind w:firstLine="720"/>
        <w:jc w:val="both"/>
        <w:rPr>
          <w:rFonts w:ascii="Arial Narrow" w:hAnsi="Arial Narrow" w:cstheme="minorHAnsi"/>
          <w:lang w:val="hr-HR"/>
        </w:rPr>
      </w:pPr>
      <w:r w:rsidRPr="00274F7A">
        <w:rPr>
          <w:rFonts w:ascii="Arial Narrow" w:hAnsi="Arial Narrow" w:cstheme="minorHAnsi"/>
          <w:lang w:val="hr-HR"/>
        </w:rPr>
        <w:t xml:space="preserve">Ev. br. </w:t>
      </w:r>
      <w:r w:rsidR="00D42F61" w:rsidRPr="00274F7A">
        <w:rPr>
          <w:rFonts w:ascii="Arial Narrow" w:hAnsi="Arial Narrow" w:cstheme="minorHAnsi"/>
          <w:lang w:val="hr-HR"/>
        </w:rPr>
        <w:t>nabave</w:t>
      </w:r>
      <w:r w:rsidR="001B6BB5" w:rsidRPr="006F00ED">
        <w:rPr>
          <w:rFonts w:ascii="Arial Narrow" w:hAnsi="Arial Narrow" w:cstheme="minorHAnsi"/>
          <w:lang w:val="hr-HR"/>
        </w:rPr>
        <w:t xml:space="preserve">: </w:t>
      </w:r>
      <w:r w:rsidR="00731FE6">
        <w:rPr>
          <w:rFonts w:ascii="Arial Narrow" w:hAnsi="Arial Narrow" w:cstheme="minorHAnsi"/>
          <w:lang w:val="hr-HR"/>
        </w:rPr>
        <w:t>89/24</w:t>
      </w:r>
      <w:r w:rsidR="00FE1986" w:rsidRPr="006F00ED">
        <w:rPr>
          <w:rFonts w:ascii="Arial Narrow" w:hAnsi="Arial Narrow" w:cstheme="minorHAnsi"/>
          <w:lang w:val="hr-HR"/>
        </w:rPr>
        <w:t xml:space="preserve"> E-JN</w:t>
      </w:r>
      <w:r w:rsidR="001A0AB2" w:rsidRPr="00274F7A">
        <w:rPr>
          <w:rFonts w:ascii="Arial Narrow" w:hAnsi="Arial Narrow" w:cstheme="minorHAnsi"/>
          <w:lang w:val="hr-HR"/>
        </w:rPr>
        <w:t xml:space="preserve">            </w:t>
      </w:r>
    </w:p>
    <w:p w:rsidR="001A0AB2" w:rsidRPr="00274F7A" w:rsidRDefault="00EE302F" w:rsidP="00F55BC9">
      <w:pPr>
        <w:spacing w:after="0" w:line="240" w:lineRule="auto"/>
        <w:ind w:left="720"/>
        <w:jc w:val="both"/>
        <w:rPr>
          <w:rFonts w:ascii="Arial Narrow" w:hAnsi="Arial Narrow" w:cstheme="minorHAnsi"/>
          <w:b/>
          <w:lang w:val="hr-HR"/>
        </w:rPr>
      </w:pPr>
      <w:r w:rsidRPr="00274F7A">
        <w:rPr>
          <w:rFonts w:ascii="Arial Narrow" w:hAnsi="Arial Narrow" w:cstheme="minorHAnsi"/>
          <w:lang w:val="hr-HR"/>
        </w:rPr>
        <w:t xml:space="preserve">Predmet nabave: </w:t>
      </w:r>
      <w:r w:rsidR="002921A6">
        <w:rPr>
          <w:rFonts w:ascii="Arial Narrow" w:eastAsia="Times New Roman" w:hAnsi="Arial Narrow" w:cstheme="minorHAnsi"/>
          <w:b/>
          <w:snapToGrid w:val="0"/>
          <w:lang w:val="hr-HR"/>
        </w:rPr>
        <w:t>Uredski materijal</w:t>
      </w:r>
      <w:r w:rsidR="00731FE6">
        <w:rPr>
          <w:rFonts w:ascii="Arial Narrow" w:eastAsia="Times New Roman" w:hAnsi="Arial Narrow" w:cstheme="minorHAnsi"/>
          <w:b/>
          <w:snapToGrid w:val="0"/>
          <w:lang w:val="hr-HR"/>
        </w:rPr>
        <w:t>, baterije i pečati</w:t>
      </w:r>
      <w:r w:rsidR="00291A81" w:rsidRPr="00274F7A">
        <w:rPr>
          <w:rFonts w:ascii="Arial Narrow" w:hAnsi="Arial Narrow" w:cstheme="minorHAnsi"/>
          <w:lang w:val="hr-HR"/>
        </w:rPr>
        <w:t xml:space="preserve"> </w:t>
      </w:r>
      <w:r w:rsidR="001A0AB2" w:rsidRPr="00274F7A">
        <w:rPr>
          <w:rFonts w:ascii="Arial Narrow" w:hAnsi="Arial Narrow" w:cstheme="minorHAnsi"/>
          <w:lang w:val="hr-HR"/>
        </w:rPr>
        <w:t xml:space="preserve">„NE OTVARAJ“ </w:t>
      </w:r>
    </w:p>
    <w:p w:rsidR="00E376E1" w:rsidRDefault="00E376E1" w:rsidP="005273F3">
      <w:pPr>
        <w:spacing w:after="0" w:line="240" w:lineRule="auto"/>
        <w:ind w:firstLine="720"/>
        <w:jc w:val="both"/>
        <w:rPr>
          <w:rFonts w:ascii="Arial Narrow" w:hAnsi="Arial Narrow" w:cstheme="minorHAnsi"/>
          <w:b/>
          <w:i/>
          <w:lang w:val="hr-HR"/>
        </w:rPr>
      </w:pPr>
    </w:p>
    <w:p w:rsidR="00CC6D49" w:rsidRPr="00274F7A" w:rsidRDefault="001A0AB2" w:rsidP="005273F3">
      <w:pPr>
        <w:spacing w:after="0" w:line="240" w:lineRule="auto"/>
        <w:ind w:firstLine="720"/>
        <w:jc w:val="both"/>
        <w:rPr>
          <w:rFonts w:ascii="Arial Narrow" w:hAnsi="Arial Narrow" w:cstheme="minorHAnsi"/>
          <w:b/>
          <w:i/>
          <w:lang w:val="hr-HR"/>
        </w:rPr>
      </w:pPr>
      <w:r w:rsidRPr="00274F7A">
        <w:rPr>
          <w:rFonts w:ascii="Arial Narrow" w:hAnsi="Arial Narrow" w:cstheme="minorHAnsi"/>
          <w:b/>
          <w:i/>
          <w:lang w:val="hr-HR"/>
        </w:rPr>
        <w:t xml:space="preserve">Na poleđini ili u gornjem lijevom kutu: </w:t>
      </w:r>
    </w:p>
    <w:p w:rsidR="001F0779" w:rsidRPr="00274F7A" w:rsidRDefault="001A0AB2" w:rsidP="005273F3">
      <w:pPr>
        <w:spacing w:after="0" w:line="240" w:lineRule="auto"/>
        <w:ind w:left="720"/>
        <w:jc w:val="both"/>
        <w:rPr>
          <w:rFonts w:ascii="Arial Narrow" w:hAnsi="Arial Narrow" w:cstheme="minorHAnsi"/>
          <w:lang w:val="hr-HR"/>
        </w:rPr>
      </w:pPr>
      <w:r w:rsidRPr="00274F7A">
        <w:rPr>
          <w:rFonts w:ascii="Arial Narrow" w:hAnsi="Arial Narrow" w:cstheme="minorHAnsi"/>
          <w:lang w:val="hr-HR"/>
        </w:rPr>
        <w:t xml:space="preserve">Naziv i adresa Ponuditelja / članova zajednice gospodarskih subjekata / članova zajednice    gospodarskih subjekata  </w:t>
      </w:r>
    </w:p>
    <w:p w:rsidR="001F0779" w:rsidRDefault="00CC6D49" w:rsidP="005273F3">
      <w:pPr>
        <w:spacing w:after="0" w:line="240" w:lineRule="auto"/>
        <w:ind w:left="720"/>
        <w:jc w:val="both"/>
        <w:rPr>
          <w:rFonts w:ascii="Arial Narrow" w:hAnsi="Arial Narrow" w:cstheme="minorHAnsi"/>
          <w:lang w:val="hr-HR"/>
        </w:rPr>
      </w:pPr>
      <w:r w:rsidRPr="00274F7A">
        <w:rPr>
          <w:rFonts w:ascii="Arial Narrow" w:hAnsi="Arial Narrow" w:cstheme="minorHAnsi"/>
          <w:lang w:val="hr-HR"/>
        </w:rPr>
        <w:t>OIB</w:t>
      </w:r>
      <w:r w:rsidR="00E454B8" w:rsidRPr="00274F7A">
        <w:rPr>
          <w:rFonts w:ascii="Arial Narrow" w:hAnsi="Arial Narrow" w:cstheme="minorHAnsi"/>
          <w:lang w:val="hr-HR"/>
        </w:rPr>
        <w:t xml:space="preserve"> </w:t>
      </w:r>
      <w:r w:rsidRPr="00274F7A">
        <w:rPr>
          <w:rFonts w:ascii="Arial Narrow" w:hAnsi="Arial Narrow" w:cstheme="minorHAnsi"/>
          <w:lang w:val="hr-HR"/>
        </w:rPr>
        <w:t>/</w:t>
      </w:r>
      <w:r w:rsidR="00E454B8" w:rsidRPr="00274F7A">
        <w:rPr>
          <w:rFonts w:ascii="Arial Narrow" w:hAnsi="Arial Narrow" w:cstheme="minorHAnsi"/>
          <w:lang w:val="hr-HR"/>
        </w:rPr>
        <w:t xml:space="preserve"> </w:t>
      </w:r>
      <w:r w:rsidRPr="00274F7A">
        <w:rPr>
          <w:rFonts w:ascii="Arial Narrow" w:hAnsi="Arial Narrow" w:cstheme="minorHAnsi"/>
          <w:lang w:val="hr-HR"/>
        </w:rPr>
        <w:t>nacionalni identifikacijski broj Ponuditelja / članova zajednice gospodarskih subjekata / članova zajednice gospodarskih subjekata</w:t>
      </w:r>
    </w:p>
    <w:p w:rsidR="007742AB" w:rsidRDefault="007742AB" w:rsidP="007742AB">
      <w:pPr>
        <w:spacing w:after="0" w:line="240" w:lineRule="auto"/>
        <w:jc w:val="both"/>
        <w:rPr>
          <w:rFonts w:ascii="Arial Narrow" w:hAnsi="Arial Narrow" w:cstheme="minorHAnsi"/>
          <w:lang w:val="hr-HR"/>
        </w:rPr>
      </w:pPr>
    </w:p>
    <w:p w:rsidR="005B5C1B" w:rsidRDefault="007742AB" w:rsidP="00F01934">
      <w:pPr>
        <w:spacing w:after="0" w:line="240" w:lineRule="auto"/>
        <w:jc w:val="both"/>
        <w:rPr>
          <w:rFonts w:ascii="Arial Narrow" w:hAnsi="Arial Narrow" w:cstheme="minorHAnsi"/>
          <w:lang w:val="hr-HR"/>
        </w:rPr>
      </w:pPr>
      <w:r w:rsidRPr="00425CED">
        <w:rPr>
          <w:rFonts w:ascii="Arial Narrow" w:hAnsi="Arial Narrow" w:cstheme="minorHAnsi"/>
          <w:lang w:val="hr-HR"/>
        </w:rPr>
        <w:t>Kada je predmet nabave podijeljen na grupe, ponuditelj dostavlja ponudu za jednu grupu, više</w:t>
      </w:r>
      <w:r>
        <w:rPr>
          <w:rFonts w:ascii="Arial Narrow" w:hAnsi="Arial Narrow" w:cstheme="minorHAnsi"/>
          <w:lang w:val="hr-HR"/>
        </w:rPr>
        <w:t xml:space="preserve"> grupa ili za sve grupe u jednom uvezu i jednoj</w:t>
      </w:r>
      <w:r w:rsidRPr="00425CED">
        <w:rPr>
          <w:rFonts w:ascii="Arial Narrow" w:hAnsi="Arial Narrow" w:cstheme="minorHAnsi"/>
          <w:lang w:val="hr-HR"/>
        </w:rPr>
        <w:t xml:space="preserve"> omotnici.</w:t>
      </w:r>
    </w:p>
    <w:p w:rsidR="006A09ED" w:rsidRPr="00274F7A" w:rsidRDefault="005052E7" w:rsidP="00F01934">
      <w:pPr>
        <w:spacing w:after="0" w:line="240" w:lineRule="auto"/>
        <w:jc w:val="both"/>
        <w:rPr>
          <w:rFonts w:ascii="Arial Narrow" w:hAnsi="Arial Narrow" w:cstheme="minorHAnsi"/>
          <w:lang w:val="hr-HR"/>
        </w:rPr>
      </w:pPr>
      <w:r w:rsidRPr="00274F7A">
        <w:rPr>
          <w:rFonts w:ascii="Arial Narrow" w:hAnsi="Arial Narrow" w:cstheme="minorHAnsi"/>
          <w:lang w:val="hr-HR"/>
        </w:rPr>
        <w:t>Ponuditelj mora</w:t>
      </w:r>
      <w:r w:rsidR="006A09ED" w:rsidRPr="00274F7A">
        <w:rPr>
          <w:rFonts w:ascii="Arial Narrow" w:hAnsi="Arial Narrow" w:cstheme="minorHAnsi"/>
          <w:lang w:val="hr-HR"/>
        </w:rPr>
        <w:t xml:space="preserve"> </w:t>
      </w:r>
      <w:r w:rsidRPr="00274F7A">
        <w:rPr>
          <w:rFonts w:ascii="Arial Narrow" w:hAnsi="Arial Narrow" w:cstheme="minorHAnsi"/>
          <w:lang w:val="hr-HR"/>
        </w:rPr>
        <w:t xml:space="preserve">predati zatvorenu omotnicu s </w:t>
      </w:r>
      <w:r w:rsidR="006A09ED" w:rsidRPr="00274F7A">
        <w:rPr>
          <w:rFonts w:ascii="Arial Narrow" w:hAnsi="Arial Narrow" w:cstheme="minorHAnsi"/>
          <w:lang w:val="hr-HR"/>
        </w:rPr>
        <w:t>ponudom</w:t>
      </w:r>
      <w:r w:rsidRPr="00274F7A">
        <w:rPr>
          <w:rFonts w:ascii="Arial Narrow" w:hAnsi="Arial Narrow" w:cstheme="minorHAnsi"/>
          <w:lang w:val="hr-HR"/>
        </w:rPr>
        <w:t xml:space="preserve"> prije isteka roka za dostavu ponuda </w:t>
      </w:r>
      <w:r w:rsidR="00F55BC9">
        <w:rPr>
          <w:rFonts w:ascii="Arial Narrow" w:hAnsi="Arial Narrow" w:cstheme="minorHAnsi"/>
          <w:lang w:val="hr-HR"/>
        </w:rPr>
        <w:t>u Urudžbeni ured Opće bolnice Pula na adresu</w:t>
      </w:r>
      <w:r w:rsidR="00ED0019" w:rsidRPr="00ED0019">
        <w:rPr>
          <w:rFonts w:ascii="Arial Narrow" w:hAnsi="Arial Narrow" w:cstheme="minorHAnsi"/>
          <w:lang w:val="hr-HR"/>
        </w:rPr>
        <w:t>, Santoriova ulica - Via Santorio Santorio 24A</w:t>
      </w:r>
      <w:r w:rsidRPr="00274F7A">
        <w:rPr>
          <w:rFonts w:ascii="Arial Narrow" w:hAnsi="Arial Narrow" w:cstheme="minorHAnsi"/>
          <w:lang w:val="hr-HR"/>
        </w:rPr>
        <w:t>, 52100 Pula</w:t>
      </w:r>
      <w:r w:rsidR="00F55BC9">
        <w:rPr>
          <w:rFonts w:ascii="Arial Narrow" w:hAnsi="Arial Narrow" w:cstheme="minorHAnsi"/>
          <w:lang w:val="hr-HR"/>
        </w:rPr>
        <w:t>, zgrada uprave</w:t>
      </w:r>
      <w:r w:rsidR="006F00ED">
        <w:rPr>
          <w:rFonts w:ascii="Arial Narrow" w:hAnsi="Arial Narrow" w:cstheme="minorHAnsi"/>
          <w:lang w:val="hr-HR"/>
        </w:rPr>
        <w:t xml:space="preserve">. </w:t>
      </w:r>
      <w:r w:rsidRPr="00274F7A">
        <w:rPr>
          <w:rFonts w:ascii="Arial Narrow" w:hAnsi="Arial Narrow" w:cstheme="minorHAnsi"/>
          <w:lang w:val="hr-HR"/>
        </w:rPr>
        <w:t xml:space="preserve">Ponuda se smatra pravodobnom ako </w:t>
      </w:r>
      <w:r w:rsidR="006A09ED" w:rsidRPr="00274F7A">
        <w:rPr>
          <w:rFonts w:ascii="Arial Narrow" w:hAnsi="Arial Narrow" w:cstheme="minorHAnsi"/>
          <w:lang w:val="hr-HR"/>
        </w:rPr>
        <w:t>pristigne</w:t>
      </w:r>
      <w:r w:rsidRPr="00274F7A">
        <w:rPr>
          <w:rFonts w:ascii="Arial Narrow" w:hAnsi="Arial Narrow" w:cstheme="minorHAnsi"/>
          <w:lang w:val="hr-HR"/>
        </w:rPr>
        <w:t xml:space="preserve"> na adresu naručitelja do roka za otvaranje ponuda.</w:t>
      </w:r>
      <w:r w:rsidR="006F00ED">
        <w:rPr>
          <w:rFonts w:ascii="Arial Narrow" w:hAnsi="Arial Narrow" w:cstheme="minorHAnsi"/>
          <w:lang w:val="hr-HR"/>
        </w:rPr>
        <w:t xml:space="preserve"> </w:t>
      </w:r>
      <w:r w:rsidR="006A09ED" w:rsidRPr="00274F7A">
        <w:rPr>
          <w:rFonts w:ascii="Arial Narrow" w:hAnsi="Arial Narrow" w:cstheme="minorHAnsi"/>
          <w:lang w:val="hr-HR"/>
        </w:rPr>
        <w:t xml:space="preserve">Ponude koje nisu pristigle u propisanom roku neće se otvarati i vraćaju se ponuditelju neotvorene. </w:t>
      </w:r>
    </w:p>
    <w:p w:rsidR="006A09ED" w:rsidRPr="00274F7A" w:rsidRDefault="00DD2A50" w:rsidP="00F01934">
      <w:pPr>
        <w:spacing w:after="0" w:line="240" w:lineRule="auto"/>
        <w:jc w:val="both"/>
        <w:rPr>
          <w:rFonts w:ascii="Arial Narrow" w:hAnsi="Arial Narrow" w:cstheme="minorHAnsi"/>
          <w:lang w:val="hr-HR"/>
        </w:rPr>
      </w:pPr>
      <w:r w:rsidRPr="00274F7A">
        <w:rPr>
          <w:rFonts w:ascii="Arial Narrow" w:hAnsi="Arial Narrow" w:cstheme="minorHAnsi"/>
          <w:lang w:val="hr-HR"/>
        </w:rPr>
        <w:t>Svaka pravodobno dostavljena ponuda se upisuje</w:t>
      </w:r>
      <w:r w:rsidR="006A09ED" w:rsidRPr="00274F7A">
        <w:rPr>
          <w:rFonts w:ascii="Arial Narrow" w:hAnsi="Arial Narrow" w:cstheme="minorHAnsi"/>
          <w:lang w:val="hr-HR"/>
        </w:rPr>
        <w:t xml:space="preserve"> u upisnik o zaprimanju ponuda </w:t>
      </w:r>
      <w:r w:rsidRPr="00274F7A">
        <w:rPr>
          <w:rFonts w:ascii="Arial Narrow" w:hAnsi="Arial Narrow" w:cstheme="minorHAnsi"/>
          <w:lang w:val="hr-HR"/>
        </w:rPr>
        <w:t>te dobiva redni broj prema redoslijedu zaprimanja</w:t>
      </w:r>
      <w:r w:rsidR="006A09ED" w:rsidRPr="00274F7A">
        <w:rPr>
          <w:rFonts w:ascii="Arial Narrow" w:hAnsi="Arial Narrow" w:cstheme="minorHAnsi"/>
          <w:lang w:val="hr-HR"/>
        </w:rPr>
        <w:t>. Upisnik je sastavni dio zapisnika o otvaranju ponuda.</w:t>
      </w:r>
    </w:p>
    <w:p w:rsidR="00B23066" w:rsidRPr="00274F7A" w:rsidRDefault="006A09ED" w:rsidP="00F01934">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Na omotnicama ponuda naznačuje se redni broj, datum i vrijeme prema redoslijedu zaprimanja. </w:t>
      </w:r>
    </w:p>
    <w:p w:rsidR="006A09ED" w:rsidRPr="00C61C14" w:rsidRDefault="006A09ED" w:rsidP="005B5C1B">
      <w:pPr>
        <w:spacing w:after="0" w:line="240" w:lineRule="auto"/>
        <w:jc w:val="both"/>
        <w:rPr>
          <w:rFonts w:ascii="Arial Narrow" w:hAnsi="Arial Narrow" w:cstheme="minorHAnsi"/>
          <w:b/>
          <w:u w:val="single"/>
          <w:lang w:val="hr-HR"/>
        </w:rPr>
      </w:pPr>
      <w:r w:rsidRPr="005273F3">
        <w:rPr>
          <w:rFonts w:ascii="Arial Narrow" w:hAnsi="Arial Narrow" w:cstheme="minorHAnsi"/>
          <w:b/>
          <w:u w:val="single"/>
          <w:lang w:val="hr-HR"/>
        </w:rPr>
        <w:t>Nije dozvoljena dostava ponuda elektroničkim putem.</w:t>
      </w:r>
    </w:p>
    <w:p w:rsidR="00F01934" w:rsidRDefault="00F01934" w:rsidP="005B5C1B">
      <w:pPr>
        <w:spacing w:after="0" w:line="240" w:lineRule="auto"/>
        <w:jc w:val="both"/>
        <w:rPr>
          <w:rFonts w:ascii="Arial Narrow" w:hAnsi="Arial Narrow" w:cstheme="minorHAnsi"/>
          <w:b/>
          <w:lang w:val="hr-HR"/>
        </w:rPr>
      </w:pPr>
    </w:p>
    <w:p w:rsidR="006E6356" w:rsidRPr="00274F7A" w:rsidRDefault="00F024D7" w:rsidP="005B5C1B">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5B5C1B" w:rsidRPr="00274F7A">
        <w:rPr>
          <w:rFonts w:ascii="Arial Narrow" w:hAnsi="Arial Narrow" w:cstheme="minorHAnsi"/>
          <w:b/>
          <w:lang w:val="hr-HR"/>
        </w:rPr>
        <w:t>.3. Minimalni zahtjevi koje varijante ponude trebaju zadovoljiti, ako su dopuštene, te posebni zahtjevi za njihovo podnošenje</w:t>
      </w:r>
    </w:p>
    <w:p w:rsidR="006E6356" w:rsidRPr="00274F7A" w:rsidRDefault="006E6356"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Varijante ponuda nisu dopuštene.</w:t>
      </w:r>
    </w:p>
    <w:p w:rsidR="00E376E1" w:rsidRDefault="00E376E1" w:rsidP="005B5C1B">
      <w:pPr>
        <w:spacing w:after="0" w:line="240" w:lineRule="auto"/>
        <w:jc w:val="both"/>
        <w:rPr>
          <w:rFonts w:ascii="Arial Narrow" w:hAnsi="Arial Narrow" w:cstheme="minorHAnsi"/>
          <w:b/>
          <w:lang w:val="hr-HR"/>
        </w:rPr>
      </w:pPr>
    </w:p>
    <w:p w:rsidR="00CC68C5" w:rsidRPr="00274F7A" w:rsidRDefault="00F024D7" w:rsidP="005B5C1B">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5B5C1B" w:rsidRPr="00274F7A">
        <w:rPr>
          <w:rFonts w:ascii="Arial Narrow" w:hAnsi="Arial Narrow" w:cstheme="minorHAnsi"/>
          <w:b/>
          <w:lang w:val="hr-HR"/>
        </w:rPr>
        <w:t>.4. Način određivanja cijene ponuda</w:t>
      </w:r>
      <w:r w:rsidR="00FC5D49" w:rsidRPr="00274F7A">
        <w:rPr>
          <w:rFonts w:ascii="Arial Narrow" w:hAnsi="Arial Narrow" w:cstheme="minorHAnsi"/>
          <w:b/>
          <w:lang w:val="hr-HR"/>
        </w:rPr>
        <w:t xml:space="preserve"> </w:t>
      </w:r>
      <w:r w:rsidR="00FC5D49" w:rsidRPr="00274F7A">
        <w:rPr>
          <w:rFonts w:ascii="Arial Narrow" w:hAnsi="Arial Narrow" w:cstheme="minorHAnsi"/>
          <w:lang w:val="hr-HR"/>
        </w:rPr>
        <w:t xml:space="preserve"> </w:t>
      </w:r>
    </w:p>
    <w:p w:rsidR="00FC5D49" w:rsidRPr="00274F7A" w:rsidRDefault="00FC5D49"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piše se brojkama.  </w:t>
      </w:r>
    </w:p>
    <w:p w:rsidR="00FC5D49" w:rsidRPr="00274F7A" w:rsidRDefault="00FC5D49"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je nepromjenjiva tijekom trajanja ugovora o javnoj nabavi. </w:t>
      </w:r>
    </w:p>
    <w:p w:rsidR="0038078F" w:rsidRPr="00274F7A" w:rsidRDefault="0038078F" w:rsidP="0038078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izražava se bez PDV-a. U cijenu ponude bez PDV-a moraju biti uračunati svi troškovi, uključujući posebne poreze, trošarine i carine, ako postoje, te popusti.  </w:t>
      </w:r>
    </w:p>
    <w:p w:rsidR="0038078F" w:rsidRPr="00274F7A" w:rsidRDefault="0038078F" w:rsidP="0038078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Ukoliko ponuditelj nije u sustavu PDV-a ili je predmet nabave oslobođen PDV-a, tada se na ponudbenom listu na mjestu predviđenom za upis cijene ponude s PDV-om, upisuje isti iznos koji je upisan na mjestu predviđenom za upis cijene ponude bez PDV-a. Naručitelj je upisan u registar obveznika PDV-a. </w:t>
      </w:r>
    </w:p>
    <w:p w:rsidR="00D91BC4" w:rsidRPr="00794FA8" w:rsidRDefault="0038078F" w:rsidP="005B5C1B">
      <w:pPr>
        <w:spacing w:after="0" w:line="240" w:lineRule="auto"/>
        <w:jc w:val="both"/>
        <w:rPr>
          <w:rFonts w:ascii="Arial Narrow" w:hAnsi="Arial Narrow" w:cstheme="minorHAnsi"/>
          <w:lang w:val="hr-HR"/>
        </w:rPr>
      </w:pPr>
      <w:r w:rsidRPr="00274F7A">
        <w:rPr>
          <w:rFonts w:ascii="Arial Narrow" w:hAnsi="Arial Narrow" w:cstheme="minorHAnsi"/>
          <w:lang w:val="hr-HR"/>
        </w:rPr>
        <w:t>Sukladno članku 21. stavku 3. Pravilnika o dokumentaciji o nabavi te ponudi u postupcima javne nabave (NN 65/2017), ako cijena ponude bez PDV-a iskazana u troškovniku ne odgovara cijeni ponude bez PDV-a iskazanoj u ponudbenom listu, vrijedi cijena ponude bez PDV-a iskazana u troškovniku.</w:t>
      </w:r>
    </w:p>
    <w:p w:rsidR="00F55BC9" w:rsidRDefault="00F55BC9" w:rsidP="005B5C1B">
      <w:pPr>
        <w:spacing w:after="0" w:line="240" w:lineRule="auto"/>
        <w:jc w:val="both"/>
        <w:rPr>
          <w:rFonts w:ascii="Arial Narrow" w:hAnsi="Arial Narrow" w:cstheme="minorHAnsi"/>
          <w:b/>
          <w:lang w:val="hr-HR"/>
        </w:rPr>
      </w:pPr>
    </w:p>
    <w:p w:rsidR="00FC5D49" w:rsidRPr="00274F7A" w:rsidRDefault="00F024D7" w:rsidP="005B5C1B">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5B5C1B" w:rsidRPr="00274F7A">
        <w:rPr>
          <w:rFonts w:ascii="Arial Narrow" w:hAnsi="Arial Narrow" w:cstheme="minorHAnsi"/>
          <w:b/>
          <w:lang w:val="hr-HR"/>
        </w:rPr>
        <w:t>.5. Valuta ponude</w:t>
      </w:r>
      <w:r w:rsidR="00A752B7" w:rsidRPr="00274F7A">
        <w:rPr>
          <w:rFonts w:ascii="Arial Narrow" w:hAnsi="Arial Narrow" w:cstheme="minorHAnsi"/>
          <w:b/>
          <w:lang w:val="hr-HR"/>
        </w:rPr>
        <w:t xml:space="preserve"> </w:t>
      </w:r>
    </w:p>
    <w:p w:rsidR="00176E37" w:rsidRPr="00274F7A" w:rsidRDefault="00FC5D49"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izražava se u </w:t>
      </w:r>
      <w:r w:rsidR="00731FE6">
        <w:rPr>
          <w:rFonts w:ascii="Arial Narrow" w:hAnsi="Arial Narrow" w:cstheme="minorHAnsi"/>
          <w:lang w:val="hr-HR"/>
        </w:rPr>
        <w:t>eurima (EUR</w:t>
      </w:r>
      <w:r w:rsidR="00C10CBE" w:rsidRPr="00274F7A">
        <w:rPr>
          <w:rFonts w:ascii="Arial Narrow" w:hAnsi="Arial Narrow" w:cstheme="minorHAnsi"/>
          <w:lang w:val="hr-HR"/>
        </w:rPr>
        <w:t>)</w:t>
      </w:r>
      <w:r w:rsidRPr="00274F7A">
        <w:rPr>
          <w:rFonts w:ascii="Arial Narrow" w:hAnsi="Arial Narrow" w:cstheme="minorHAnsi"/>
          <w:lang w:val="hr-HR"/>
        </w:rPr>
        <w:t xml:space="preserve">. </w:t>
      </w:r>
    </w:p>
    <w:p w:rsidR="006F0A6B" w:rsidRPr="00274F7A" w:rsidRDefault="006F0A6B" w:rsidP="00EE302F">
      <w:pPr>
        <w:spacing w:after="0" w:line="240" w:lineRule="auto"/>
        <w:jc w:val="both"/>
        <w:rPr>
          <w:rFonts w:ascii="Arial Narrow" w:hAnsi="Arial Narrow" w:cstheme="minorHAnsi"/>
          <w:lang w:val="hr-HR"/>
        </w:rPr>
      </w:pPr>
    </w:p>
    <w:p w:rsidR="00A752B7" w:rsidRPr="00274F7A" w:rsidRDefault="00F024D7" w:rsidP="00D82DBC">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D82DBC" w:rsidRPr="00274F7A">
        <w:rPr>
          <w:rFonts w:ascii="Arial Narrow" w:hAnsi="Arial Narrow" w:cstheme="minorHAnsi"/>
          <w:b/>
          <w:lang w:val="hr-HR"/>
        </w:rPr>
        <w:t>.6. Kriterij za odabir ponude</w:t>
      </w:r>
      <w:r w:rsidR="00A752B7" w:rsidRPr="00274F7A">
        <w:rPr>
          <w:rFonts w:ascii="Arial Narrow" w:hAnsi="Arial Narrow" w:cstheme="minorHAnsi"/>
          <w:b/>
          <w:lang w:val="hr-HR"/>
        </w:rPr>
        <w:t xml:space="preserve"> </w:t>
      </w:r>
    </w:p>
    <w:p w:rsidR="007F21E1" w:rsidRPr="00274F7A" w:rsidRDefault="00A752B7"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Kriterij za odabir ponude je ekonomski najpovoljnija ponuda</w:t>
      </w:r>
      <w:r w:rsidR="009D38FD" w:rsidRPr="00274F7A">
        <w:rPr>
          <w:rFonts w:ascii="Arial Narrow" w:hAnsi="Arial Narrow" w:cstheme="minorHAnsi"/>
          <w:lang w:val="hr-HR"/>
        </w:rPr>
        <w:t xml:space="preserve"> s najnižom cijenom</w:t>
      </w:r>
      <w:r w:rsidRPr="00274F7A">
        <w:rPr>
          <w:rFonts w:ascii="Arial Narrow" w:hAnsi="Arial Narrow" w:cstheme="minorHAnsi"/>
          <w:lang w:val="hr-HR"/>
        </w:rPr>
        <w:t>.</w:t>
      </w:r>
      <w:r w:rsidR="00FC5D49" w:rsidRPr="00274F7A">
        <w:rPr>
          <w:rFonts w:ascii="Arial Narrow" w:hAnsi="Arial Narrow" w:cstheme="minorHAnsi"/>
          <w:lang w:val="hr-HR"/>
        </w:rPr>
        <w:t xml:space="preserve"> </w:t>
      </w:r>
      <w:r w:rsidRPr="00274F7A">
        <w:rPr>
          <w:rFonts w:ascii="Arial Narrow" w:hAnsi="Arial Narrow" w:cstheme="minorHAnsi"/>
          <w:lang w:val="hr-HR"/>
        </w:rPr>
        <w:t xml:space="preserve"> </w:t>
      </w:r>
    </w:p>
    <w:p w:rsidR="007F21E1" w:rsidRPr="00274F7A" w:rsidRDefault="007F21E1"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lastRenderedPageBreak/>
        <w:t xml:space="preserve">Ako su dvije ili više valjanih ponuda jednako rangirane prema kriteriju za odabir ponude, naručitelj će odabrati ponudu koja je zaprimljena ranije sukladno članku 302. stavak 3. </w:t>
      </w:r>
      <w:r w:rsidR="007D1D41">
        <w:rPr>
          <w:rFonts w:ascii="Arial Narrow" w:hAnsi="Arial Narrow" w:cstheme="minorHAnsi"/>
          <w:lang w:val="hr-HR"/>
        </w:rPr>
        <w:t>ZJN 2016</w:t>
      </w:r>
      <w:r w:rsidRPr="00274F7A">
        <w:rPr>
          <w:rFonts w:ascii="Arial Narrow" w:hAnsi="Arial Narrow" w:cstheme="minorHAnsi"/>
          <w:lang w:val="hr-HR"/>
        </w:rPr>
        <w:t>.</w:t>
      </w:r>
    </w:p>
    <w:p w:rsidR="008D5CB5" w:rsidRPr="00274F7A" w:rsidRDefault="001B76FE" w:rsidP="008D5CB5">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Sukladno članku 3. i članku 295. </w:t>
      </w:r>
      <w:r w:rsidR="007D1D41">
        <w:rPr>
          <w:rFonts w:ascii="Arial Narrow" w:hAnsi="Arial Narrow" w:cstheme="minorHAnsi"/>
          <w:lang w:val="hr-HR"/>
        </w:rPr>
        <w:t>ZJN 2016</w:t>
      </w:r>
      <w:r w:rsidRPr="00274F7A">
        <w:rPr>
          <w:rFonts w:ascii="Arial Narrow" w:hAnsi="Arial Narrow" w:cstheme="minorHAnsi"/>
          <w:lang w:val="hr-HR"/>
        </w:rPr>
        <w:t>, javni naručitelj će odbiti ponudu za koju, na temelju rezultata pregleda i ocjene ponuda, utvrdi da je nepravilna, neprikladna ili neprihvatljiva te preostale valjane ponude rangirati pre</w:t>
      </w:r>
      <w:r w:rsidR="00B35586" w:rsidRPr="00274F7A">
        <w:rPr>
          <w:rFonts w:ascii="Arial Narrow" w:hAnsi="Arial Narrow" w:cstheme="minorHAnsi"/>
          <w:lang w:val="hr-HR"/>
        </w:rPr>
        <w:t xml:space="preserve">ma kriteriju za odabir ponude. </w:t>
      </w:r>
    </w:p>
    <w:p w:rsidR="0034697B" w:rsidRPr="00274F7A" w:rsidRDefault="0034697B" w:rsidP="008D5CB5">
      <w:pPr>
        <w:spacing w:after="0" w:line="240" w:lineRule="auto"/>
        <w:jc w:val="both"/>
        <w:rPr>
          <w:rFonts w:ascii="Arial Narrow" w:hAnsi="Arial Narrow" w:cstheme="minorHAnsi"/>
          <w:lang w:val="hr-HR"/>
        </w:rPr>
      </w:pPr>
    </w:p>
    <w:p w:rsidR="00B15200" w:rsidRPr="00274F7A" w:rsidRDefault="00F024D7" w:rsidP="008D5CB5">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8D5CB5" w:rsidRPr="00274F7A">
        <w:rPr>
          <w:rFonts w:ascii="Arial Narrow" w:hAnsi="Arial Narrow" w:cstheme="minorHAnsi"/>
          <w:b/>
          <w:lang w:val="hr-HR"/>
        </w:rPr>
        <w:t>.7. Jezik i pismo na kojem se izrađuje ponuda</w:t>
      </w:r>
    </w:p>
    <w:p w:rsidR="00F01934" w:rsidRPr="00944FB0" w:rsidRDefault="00F01934" w:rsidP="00F01934">
      <w:pPr>
        <w:spacing w:after="0"/>
        <w:jc w:val="both"/>
        <w:rPr>
          <w:rFonts w:ascii="Arial Narrow" w:hAnsi="Arial Narrow" w:cstheme="minorHAnsi"/>
          <w:lang w:val="hr-HR"/>
        </w:rPr>
      </w:pPr>
      <w:r w:rsidRPr="00944FB0">
        <w:rPr>
          <w:rFonts w:ascii="Arial Narrow" w:hAnsi="Arial Narrow" w:cstheme="minorHAnsi"/>
          <w:lang w:val="hr-HR"/>
        </w:rPr>
        <w:t xml:space="preserve">Ponuda se zajedno s pripadajućom dokumentacijom izrađuju na hrvatskom jeziku i latiničnom pismu. </w:t>
      </w:r>
    </w:p>
    <w:p w:rsidR="00F01934" w:rsidRDefault="00F01934" w:rsidP="008D5CB5">
      <w:pPr>
        <w:spacing w:after="0" w:line="240" w:lineRule="auto"/>
        <w:jc w:val="both"/>
        <w:rPr>
          <w:rFonts w:ascii="Arial Narrow" w:hAnsi="Arial Narrow" w:cstheme="minorHAnsi"/>
          <w:b/>
          <w:lang w:val="hr-HR"/>
        </w:rPr>
      </w:pPr>
    </w:p>
    <w:p w:rsidR="00B15200" w:rsidRPr="00274F7A" w:rsidRDefault="00F024D7" w:rsidP="008D5CB5">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8D5CB5" w:rsidRPr="00274F7A">
        <w:rPr>
          <w:rFonts w:ascii="Arial Narrow" w:hAnsi="Arial Narrow" w:cstheme="minorHAnsi"/>
          <w:b/>
          <w:lang w:val="hr-HR"/>
        </w:rPr>
        <w:t>.8. Rok valjanosti ponude</w:t>
      </w:r>
    </w:p>
    <w:p w:rsidR="0082172B" w:rsidRPr="00274F7A" w:rsidRDefault="00B15200" w:rsidP="008D5CB5">
      <w:pPr>
        <w:spacing w:after="0" w:line="240" w:lineRule="auto"/>
        <w:jc w:val="both"/>
        <w:rPr>
          <w:rFonts w:ascii="Arial Narrow" w:hAnsi="Arial Narrow" w:cstheme="minorHAnsi"/>
          <w:lang w:val="hr-HR"/>
        </w:rPr>
      </w:pPr>
      <w:r w:rsidRPr="00274F7A">
        <w:rPr>
          <w:rFonts w:ascii="Arial Narrow" w:hAnsi="Arial Narrow" w:cstheme="minorHAnsi"/>
          <w:lang w:val="hr-HR"/>
        </w:rPr>
        <w:t>Rok</w:t>
      </w:r>
      <w:r w:rsidR="00224FCA">
        <w:rPr>
          <w:rFonts w:ascii="Arial Narrow" w:hAnsi="Arial Narrow" w:cstheme="minorHAnsi"/>
          <w:lang w:val="hr-HR"/>
        </w:rPr>
        <w:t xml:space="preserve"> valjanosti ponude je najmanje </w:t>
      </w:r>
      <w:r w:rsidR="00224FCA" w:rsidRPr="00224FCA">
        <w:rPr>
          <w:rFonts w:ascii="Arial Narrow" w:hAnsi="Arial Narrow" w:cstheme="minorHAnsi"/>
          <w:lang w:val="hr-HR"/>
        </w:rPr>
        <w:t>6</w:t>
      </w:r>
      <w:r w:rsidR="009F0F26" w:rsidRPr="00224FCA">
        <w:rPr>
          <w:rFonts w:ascii="Arial Narrow" w:hAnsi="Arial Narrow" w:cstheme="minorHAnsi"/>
          <w:lang w:val="hr-HR"/>
        </w:rPr>
        <w:t>0</w:t>
      </w:r>
      <w:r w:rsidR="00C34A21">
        <w:rPr>
          <w:rFonts w:ascii="Arial Narrow" w:hAnsi="Arial Narrow" w:cstheme="minorHAnsi"/>
          <w:lang w:val="hr-HR"/>
        </w:rPr>
        <w:t xml:space="preserve"> </w:t>
      </w:r>
      <w:r w:rsidR="009F0F26" w:rsidRPr="00224FCA">
        <w:rPr>
          <w:rFonts w:ascii="Arial Narrow" w:hAnsi="Arial Narrow" w:cstheme="minorHAnsi"/>
          <w:lang w:val="hr-HR"/>
        </w:rPr>
        <w:t>dana</w:t>
      </w:r>
      <w:r w:rsidRPr="00274F7A">
        <w:rPr>
          <w:rFonts w:ascii="Arial Narrow" w:hAnsi="Arial Narrow" w:cstheme="minorHAnsi"/>
          <w:lang w:val="hr-HR"/>
        </w:rPr>
        <w:t xml:space="preserve"> od isteka roka za dostavu ponuda.  Ponuda obvezuje ponuditelja do isteka roka v</w:t>
      </w:r>
      <w:r w:rsidR="00DD7FA7" w:rsidRPr="00274F7A">
        <w:rPr>
          <w:rFonts w:ascii="Arial Narrow" w:hAnsi="Arial Narrow" w:cstheme="minorHAnsi"/>
          <w:lang w:val="hr-HR"/>
        </w:rPr>
        <w:t>aljanosti ponude, a na zahtjev n</w:t>
      </w:r>
      <w:r w:rsidRPr="00274F7A">
        <w:rPr>
          <w:rFonts w:ascii="Arial Narrow" w:hAnsi="Arial Narrow" w:cstheme="minorHAnsi"/>
          <w:lang w:val="hr-HR"/>
        </w:rPr>
        <w:t xml:space="preserve">aručitelja ponuditelj može produžiti rok valjanosti svoje ponude. </w:t>
      </w:r>
    </w:p>
    <w:p w:rsidR="006F00ED" w:rsidRDefault="006F00ED" w:rsidP="008D5CB5">
      <w:pPr>
        <w:spacing w:after="0" w:line="240" w:lineRule="auto"/>
        <w:jc w:val="both"/>
        <w:rPr>
          <w:rFonts w:ascii="Arial Narrow" w:hAnsi="Arial Narrow" w:cstheme="minorHAnsi"/>
          <w:lang w:val="hr-HR"/>
        </w:rPr>
      </w:pPr>
    </w:p>
    <w:p w:rsidR="008E2C35" w:rsidRPr="00274F7A" w:rsidRDefault="008E2C35" w:rsidP="008D5CB5">
      <w:pPr>
        <w:spacing w:after="0" w:line="240" w:lineRule="auto"/>
        <w:jc w:val="both"/>
        <w:rPr>
          <w:rFonts w:ascii="Arial Narrow" w:hAnsi="Arial Narrow" w:cstheme="minorHAnsi"/>
          <w:lang w:val="hr-HR"/>
        </w:rPr>
      </w:pPr>
    </w:p>
    <w:p w:rsidR="00E376E1" w:rsidRPr="00274F7A" w:rsidRDefault="00F024D7" w:rsidP="00DE1B78">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6</w:t>
      </w:r>
      <w:r w:rsidR="008D5CB5" w:rsidRPr="00274F7A">
        <w:rPr>
          <w:rFonts w:ascii="Arial Narrow" w:hAnsi="Arial Narrow" w:cstheme="minorHAnsi"/>
          <w:b/>
          <w:lang w:val="hr-HR"/>
        </w:rPr>
        <w:t xml:space="preserve">. </w:t>
      </w:r>
      <w:r w:rsidR="00F11C2E" w:rsidRPr="00274F7A">
        <w:rPr>
          <w:rFonts w:ascii="Arial Narrow" w:hAnsi="Arial Narrow" w:cstheme="minorHAnsi"/>
          <w:b/>
          <w:lang w:val="hr-HR"/>
        </w:rPr>
        <w:t>OSTALE ODREDBE</w:t>
      </w:r>
    </w:p>
    <w:p w:rsidR="00283205" w:rsidRPr="00274F7A" w:rsidRDefault="00283205" w:rsidP="00C353FE">
      <w:pPr>
        <w:spacing w:after="0"/>
        <w:jc w:val="both"/>
        <w:rPr>
          <w:rFonts w:ascii="Arial Narrow" w:hAnsi="Arial Narrow" w:cstheme="minorHAnsi"/>
          <w:lang w:val="hr-HR"/>
        </w:rPr>
      </w:pPr>
    </w:p>
    <w:p w:rsidR="00C77207" w:rsidRPr="00274F7A" w:rsidRDefault="00F024D7" w:rsidP="00C77207">
      <w:pPr>
        <w:spacing w:after="0"/>
        <w:jc w:val="both"/>
        <w:rPr>
          <w:rFonts w:ascii="Arial Narrow" w:hAnsi="Arial Narrow" w:cstheme="minorHAnsi"/>
          <w:b/>
          <w:lang w:val="hr-HR"/>
        </w:rPr>
      </w:pPr>
      <w:r w:rsidRPr="00274F7A">
        <w:rPr>
          <w:rFonts w:ascii="Arial Narrow" w:hAnsi="Arial Narrow" w:cstheme="minorHAnsi"/>
          <w:b/>
          <w:lang w:val="hr-HR"/>
        </w:rPr>
        <w:t>6</w:t>
      </w:r>
      <w:r w:rsidR="000F5C98">
        <w:rPr>
          <w:rFonts w:ascii="Arial Narrow" w:hAnsi="Arial Narrow" w:cstheme="minorHAnsi"/>
          <w:b/>
          <w:lang w:val="hr-HR"/>
        </w:rPr>
        <w:t>.1</w:t>
      </w:r>
      <w:r w:rsidR="00C77207" w:rsidRPr="00274F7A">
        <w:rPr>
          <w:rFonts w:ascii="Arial Narrow" w:hAnsi="Arial Narrow" w:cstheme="minorHAnsi"/>
          <w:b/>
          <w:lang w:val="hr-HR"/>
        </w:rPr>
        <w:t xml:space="preserve">. Dodatne informacije i objašnjenja </w:t>
      </w:r>
      <w:r w:rsidR="00EF3241" w:rsidRPr="00274F7A">
        <w:rPr>
          <w:rFonts w:ascii="Arial Narrow" w:hAnsi="Arial Narrow" w:cstheme="minorHAnsi"/>
          <w:b/>
          <w:lang w:val="hr-HR"/>
        </w:rPr>
        <w:t>ponude</w:t>
      </w:r>
    </w:p>
    <w:p w:rsidR="00C77207" w:rsidRPr="00274F7A" w:rsidRDefault="00C77207" w:rsidP="004A76E5">
      <w:pPr>
        <w:spacing w:after="0"/>
        <w:jc w:val="both"/>
        <w:rPr>
          <w:rFonts w:ascii="Arial Narrow" w:hAnsi="Arial Narrow" w:cstheme="minorHAnsi"/>
          <w:lang w:val="hr-HR"/>
        </w:rPr>
      </w:pPr>
      <w:r w:rsidRPr="00274F7A">
        <w:rPr>
          <w:rFonts w:ascii="Arial Narrow" w:hAnsi="Arial Narrow" w:cstheme="minorHAnsi"/>
          <w:lang w:val="hr-HR"/>
        </w:rPr>
        <w:t xml:space="preserve">Sukladno članku 293. </w:t>
      </w:r>
      <w:r w:rsidR="007D1D41">
        <w:rPr>
          <w:rFonts w:ascii="Arial Narrow" w:hAnsi="Arial Narrow" w:cstheme="minorHAnsi"/>
          <w:lang w:val="hr-HR"/>
        </w:rPr>
        <w:t>ZJN 2016</w:t>
      </w:r>
      <w:r w:rsidRPr="00274F7A">
        <w:rPr>
          <w:rFonts w:ascii="Arial Narrow" w:hAnsi="Arial Narrow" w:cstheme="minorHAnsi"/>
          <w:lang w:val="hr-HR"/>
        </w:rPr>
        <w:t>,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B82D33" w:rsidRPr="00274F7A" w:rsidRDefault="00B82D33" w:rsidP="004A76E5">
      <w:pPr>
        <w:spacing w:after="0"/>
        <w:jc w:val="both"/>
        <w:rPr>
          <w:rFonts w:ascii="Arial Narrow" w:hAnsi="Arial Narrow" w:cstheme="minorHAnsi"/>
          <w:lang w:val="hr-HR"/>
        </w:rPr>
      </w:pPr>
    </w:p>
    <w:p w:rsidR="00050214" w:rsidRPr="00274F7A" w:rsidRDefault="00F024D7" w:rsidP="004A76E5">
      <w:pPr>
        <w:spacing w:after="0"/>
        <w:jc w:val="both"/>
        <w:rPr>
          <w:rFonts w:ascii="Arial Narrow" w:hAnsi="Arial Narrow" w:cstheme="minorHAnsi"/>
          <w:b/>
          <w:lang w:val="hr-HR"/>
        </w:rPr>
      </w:pPr>
      <w:r w:rsidRPr="00274F7A">
        <w:rPr>
          <w:rFonts w:ascii="Arial Narrow" w:hAnsi="Arial Narrow" w:cstheme="minorHAnsi"/>
          <w:b/>
          <w:lang w:val="hr-HR"/>
        </w:rPr>
        <w:t>6</w:t>
      </w:r>
      <w:r w:rsidR="000F5C98">
        <w:rPr>
          <w:rFonts w:ascii="Arial Narrow" w:hAnsi="Arial Narrow" w:cstheme="minorHAnsi"/>
          <w:b/>
          <w:lang w:val="hr-HR"/>
        </w:rPr>
        <w:t>.2</w:t>
      </w:r>
      <w:r w:rsidR="00745EC4" w:rsidRPr="00274F7A">
        <w:rPr>
          <w:rFonts w:ascii="Arial Narrow" w:hAnsi="Arial Narrow" w:cstheme="minorHAnsi"/>
          <w:b/>
          <w:lang w:val="hr-HR"/>
        </w:rPr>
        <w:t>. Datum</w:t>
      </w:r>
      <w:r w:rsidR="003F08C3" w:rsidRPr="00274F7A">
        <w:rPr>
          <w:rFonts w:ascii="Arial Narrow" w:hAnsi="Arial Narrow" w:cstheme="minorHAnsi"/>
          <w:b/>
          <w:lang w:val="hr-HR"/>
        </w:rPr>
        <w:t xml:space="preserve">, </w:t>
      </w:r>
      <w:r w:rsidR="0082172B" w:rsidRPr="00274F7A">
        <w:rPr>
          <w:rFonts w:ascii="Arial Narrow" w:hAnsi="Arial Narrow" w:cstheme="minorHAnsi"/>
          <w:b/>
          <w:lang w:val="hr-HR"/>
        </w:rPr>
        <w:t>vrijeme i mjesto</w:t>
      </w:r>
      <w:r w:rsidR="00745EC4" w:rsidRPr="00274F7A">
        <w:rPr>
          <w:rFonts w:ascii="Arial Narrow" w:hAnsi="Arial Narrow" w:cstheme="minorHAnsi"/>
          <w:b/>
          <w:lang w:val="hr-HR"/>
        </w:rPr>
        <w:t xml:space="preserve"> otvaranja ponuda</w:t>
      </w:r>
    </w:p>
    <w:p w:rsidR="0082172B" w:rsidRPr="00BA5787" w:rsidRDefault="0082172B" w:rsidP="0082172B">
      <w:pPr>
        <w:spacing w:after="0"/>
        <w:jc w:val="both"/>
        <w:rPr>
          <w:rFonts w:ascii="Arial Narrow" w:hAnsi="Arial Narrow" w:cstheme="minorHAnsi"/>
          <w:color w:val="FF0000"/>
          <w:lang w:val="hr-HR"/>
        </w:rPr>
      </w:pPr>
      <w:r w:rsidRPr="003B1892">
        <w:rPr>
          <w:rFonts w:ascii="Arial Narrow" w:hAnsi="Arial Narrow" w:cstheme="minorHAnsi"/>
          <w:lang w:val="hr-HR"/>
        </w:rPr>
        <w:t>Ponuditelj svoju ponudu mora dostav</w:t>
      </w:r>
      <w:r w:rsidR="00510FD5" w:rsidRPr="003B1892">
        <w:rPr>
          <w:rFonts w:ascii="Arial Narrow" w:hAnsi="Arial Narrow" w:cstheme="minorHAnsi"/>
          <w:lang w:val="hr-HR"/>
        </w:rPr>
        <w:t xml:space="preserve">iti naručitelju najkasnije do </w:t>
      </w:r>
      <w:r w:rsidR="00BA5787" w:rsidRPr="00BA5787">
        <w:rPr>
          <w:rFonts w:ascii="Arial Narrow" w:hAnsi="Arial Narrow" w:cstheme="minorHAnsi"/>
          <w:b/>
          <w:color w:val="FF0000"/>
          <w:lang w:val="hr-HR"/>
        </w:rPr>
        <w:t>29</w:t>
      </w:r>
      <w:r w:rsidR="003B1892" w:rsidRPr="00BA5787">
        <w:rPr>
          <w:rFonts w:ascii="Arial Narrow" w:hAnsi="Arial Narrow" w:cstheme="minorHAnsi"/>
          <w:b/>
          <w:color w:val="FF0000"/>
          <w:lang w:val="hr-HR"/>
        </w:rPr>
        <w:t>.11.2024</w:t>
      </w:r>
      <w:r w:rsidRPr="00BA5787">
        <w:rPr>
          <w:rFonts w:ascii="Arial Narrow" w:hAnsi="Arial Narrow" w:cstheme="minorHAnsi"/>
          <w:b/>
          <w:color w:val="FF0000"/>
          <w:lang w:val="hr-HR"/>
        </w:rPr>
        <w:t>. do 11:00 sati</w:t>
      </w:r>
      <w:r w:rsidRPr="00BA5787">
        <w:rPr>
          <w:rFonts w:ascii="Arial Narrow" w:hAnsi="Arial Narrow" w:cstheme="minorHAnsi"/>
          <w:color w:val="FF0000"/>
          <w:lang w:val="hr-HR"/>
        </w:rPr>
        <w:t xml:space="preserve">. </w:t>
      </w:r>
    </w:p>
    <w:p w:rsidR="00C75AB5" w:rsidRPr="00274F7A" w:rsidRDefault="0082172B" w:rsidP="008D5CB5">
      <w:pPr>
        <w:spacing w:after="0"/>
        <w:jc w:val="both"/>
        <w:rPr>
          <w:rFonts w:ascii="Arial Narrow" w:hAnsi="Arial Narrow" w:cstheme="minorHAnsi"/>
          <w:lang w:val="hr-HR"/>
        </w:rPr>
      </w:pPr>
      <w:r w:rsidRPr="002A749F">
        <w:rPr>
          <w:rFonts w:ascii="Arial Narrow" w:hAnsi="Arial Narrow" w:cstheme="minorHAnsi"/>
          <w:lang w:val="hr-HR"/>
        </w:rPr>
        <w:t>Ponude će biti otvorene u nazočnosti ovlaštenih pr</w:t>
      </w:r>
      <w:r w:rsidR="00AF3A88" w:rsidRPr="002A749F">
        <w:rPr>
          <w:rFonts w:ascii="Arial Narrow" w:hAnsi="Arial Narrow" w:cstheme="minorHAnsi"/>
          <w:lang w:val="hr-HR"/>
        </w:rPr>
        <w:t>edstavnika naručitelja na</w:t>
      </w:r>
      <w:r w:rsidR="00510FD5" w:rsidRPr="002A749F">
        <w:rPr>
          <w:rFonts w:ascii="Arial Narrow" w:hAnsi="Arial Narrow" w:cstheme="minorHAnsi"/>
          <w:lang w:val="hr-HR"/>
        </w:rPr>
        <w:t xml:space="preserve"> dan </w:t>
      </w:r>
      <w:r w:rsidR="00BA5787" w:rsidRPr="00BA5787">
        <w:rPr>
          <w:rFonts w:ascii="Arial Narrow" w:hAnsi="Arial Narrow" w:cstheme="minorHAnsi"/>
          <w:b/>
          <w:color w:val="FF0000"/>
          <w:lang w:val="hr-HR"/>
        </w:rPr>
        <w:t>29</w:t>
      </w:r>
      <w:r w:rsidR="003B1892" w:rsidRPr="00BA5787">
        <w:rPr>
          <w:rFonts w:ascii="Arial Narrow" w:hAnsi="Arial Narrow" w:cstheme="minorHAnsi"/>
          <w:b/>
          <w:color w:val="FF0000"/>
          <w:lang w:val="hr-HR"/>
        </w:rPr>
        <w:t>.11.2024</w:t>
      </w:r>
      <w:r w:rsidRPr="00BA5787">
        <w:rPr>
          <w:rFonts w:ascii="Arial Narrow" w:hAnsi="Arial Narrow" w:cstheme="minorHAnsi"/>
          <w:b/>
          <w:color w:val="FF0000"/>
          <w:lang w:val="hr-HR"/>
        </w:rPr>
        <w:t>. u 11:00 sati</w:t>
      </w:r>
      <w:r w:rsidR="004A500B" w:rsidRPr="00BA5787">
        <w:rPr>
          <w:rFonts w:ascii="Arial Narrow" w:hAnsi="Arial Narrow" w:cstheme="minorHAnsi"/>
          <w:color w:val="FF0000"/>
          <w:lang w:val="hr-HR"/>
        </w:rPr>
        <w:t xml:space="preserve"> </w:t>
      </w:r>
      <w:r w:rsidRPr="000146C7">
        <w:rPr>
          <w:rFonts w:ascii="Arial Narrow" w:hAnsi="Arial Narrow" w:cstheme="minorHAnsi"/>
          <w:lang w:val="hr-HR"/>
        </w:rPr>
        <w:t xml:space="preserve">u </w:t>
      </w:r>
      <w:r w:rsidR="00C5023E" w:rsidRPr="000146C7">
        <w:rPr>
          <w:rFonts w:ascii="Arial Narrow" w:hAnsi="Arial Narrow" w:cstheme="minorHAnsi"/>
          <w:lang w:val="hr-HR"/>
        </w:rPr>
        <w:t>zgradi</w:t>
      </w:r>
      <w:r w:rsidR="00C5023E">
        <w:rPr>
          <w:rFonts w:ascii="Arial Narrow" w:hAnsi="Arial Narrow" w:cstheme="minorHAnsi"/>
          <w:lang w:val="hr-HR"/>
        </w:rPr>
        <w:t xml:space="preserve"> uprave</w:t>
      </w:r>
      <w:r w:rsidRPr="00274F7A">
        <w:rPr>
          <w:rFonts w:ascii="Arial Narrow" w:hAnsi="Arial Narrow" w:cstheme="minorHAnsi"/>
          <w:lang w:val="hr-HR"/>
        </w:rPr>
        <w:t xml:space="preserve"> Opće bolnice Pula, </w:t>
      </w:r>
      <w:r w:rsidR="00ED0019" w:rsidRPr="00ED0019">
        <w:rPr>
          <w:rFonts w:ascii="Arial Narrow" w:hAnsi="Arial Narrow" w:cstheme="minorHAnsi"/>
          <w:lang w:val="hr-HR"/>
        </w:rPr>
        <w:t>Santoriova ulica - Via Santorio Santorio 24A</w:t>
      </w:r>
      <w:r w:rsidRPr="00274F7A">
        <w:rPr>
          <w:rFonts w:ascii="Arial Narrow" w:hAnsi="Arial Narrow" w:cstheme="minorHAnsi"/>
          <w:lang w:val="hr-HR"/>
        </w:rPr>
        <w:t>, 52100 Pula.</w:t>
      </w:r>
    </w:p>
    <w:p w:rsidR="00B82D33" w:rsidRDefault="00B82D33" w:rsidP="008D5CB5">
      <w:pPr>
        <w:spacing w:after="0"/>
        <w:jc w:val="both"/>
        <w:rPr>
          <w:rFonts w:ascii="Arial Narrow" w:hAnsi="Arial Narrow" w:cstheme="minorHAnsi"/>
          <w:b/>
          <w:lang w:val="hr-HR"/>
        </w:rPr>
      </w:pPr>
    </w:p>
    <w:p w:rsidR="00C75AB5" w:rsidRPr="00274F7A" w:rsidRDefault="00F024D7" w:rsidP="008D5CB5">
      <w:pPr>
        <w:spacing w:after="0"/>
        <w:jc w:val="both"/>
        <w:rPr>
          <w:rFonts w:ascii="Arial Narrow" w:hAnsi="Arial Narrow" w:cstheme="minorHAnsi"/>
          <w:b/>
          <w:lang w:val="hr-HR"/>
        </w:rPr>
      </w:pPr>
      <w:r w:rsidRPr="00274F7A">
        <w:rPr>
          <w:rFonts w:ascii="Arial Narrow" w:hAnsi="Arial Narrow" w:cstheme="minorHAnsi"/>
          <w:b/>
          <w:lang w:val="hr-HR"/>
        </w:rPr>
        <w:t>6</w:t>
      </w:r>
      <w:r w:rsidR="000F5C98">
        <w:rPr>
          <w:rFonts w:ascii="Arial Narrow" w:hAnsi="Arial Narrow" w:cstheme="minorHAnsi"/>
          <w:b/>
          <w:lang w:val="hr-HR"/>
        </w:rPr>
        <w:t>.3</w:t>
      </w:r>
      <w:r w:rsidR="00745EC4" w:rsidRPr="00274F7A">
        <w:rPr>
          <w:rFonts w:ascii="Arial Narrow" w:hAnsi="Arial Narrow" w:cstheme="minorHAnsi"/>
          <w:b/>
          <w:lang w:val="hr-HR"/>
        </w:rPr>
        <w:t>. Rok za donošenje odluke o odabiru</w:t>
      </w:r>
      <w:r w:rsidR="00C75AB5" w:rsidRPr="00274F7A">
        <w:rPr>
          <w:rFonts w:ascii="Arial Narrow" w:hAnsi="Arial Narrow" w:cstheme="minorHAnsi"/>
          <w:b/>
          <w:lang w:val="hr-HR"/>
        </w:rPr>
        <w:t xml:space="preserve"> </w:t>
      </w:r>
    </w:p>
    <w:p w:rsidR="00C75AB5" w:rsidRPr="00274F7A" w:rsidRDefault="00C75AB5" w:rsidP="008D5CB5">
      <w:pPr>
        <w:spacing w:after="0"/>
        <w:jc w:val="both"/>
        <w:rPr>
          <w:rFonts w:ascii="Arial Narrow" w:hAnsi="Arial Narrow" w:cstheme="minorHAnsi"/>
          <w:lang w:val="hr-HR"/>
        </w:rPr>
      </w:pPr>
      <w:r w:rsidRPr="00274F7A">
        <w:rPr>
          <w:rFonts w:ascii="Arial Narrow" w:hAnsi="Arial Narrow" w:cstheme="minorHAnsi"/>
          <w:lang w:val="hr-HR"/>
        </w:rPr>
        <w:t xml:space="preserve">Naručitelj na temelju utvrđenih činjenica i okolnosti u postupku javne nabave donosi Odluku o odabiru odnosno, ako postoje razlozi za poništenje postupka javne nabave iz članka 298. </w:t>
      </w:r>
      <w:r w:rsidR="007D1D41">
        <w:rPr>
          <w:rFonts w:ascii="Arial Narrow" w:hAnsi="Arial Narrow" w:cstheme="minorHAnsi"/>
          <w:lang w:val="hr-HR"/>
        </w:rPr>
        <w:t>ZJN 2016</w:t>
      </w:r>
      <w:r w:rsidRPr="00274F7A">
        <w:rPr>
          <w:rFonts w:ascii="Arial Narrow" w:hAnsi="Arial Narrow" w:cstheme="minorHAnsi"/>
          <w:lang w:val="hr-HR"/>
        </w:rPr>
        <w:t xml:space="preserve">, Odluku o poništenju. </w:t>
      </w:r>
      <w:r w:rsidR="00093F10" w:rsidRPr="00274F7A">
        <w:rPr>
          <w:rFonts w:ascii="Arial Narrow" w:hAnsi="Arial Narrow" w:cstheme="minorHAnsi"/>
          <w:lang w:val="hr-HR"/>
        </w:rPr>
        <w:t>Rok za donošenje Odluke o odabiru ili Odluke o poništenj</w:t>
      </w:r>
      <w:r w:rsidR="00224FCA">
        <w:rPr>
          <w:rFonts w:ascii="Arial Narrow" w:hAnsi="Arial Narrow" w:cstheme="minorHAnsi"/>
          <w:lang w:val="hr-HR"/>
        </w:rPr>
        <w:t>u postupka javne nabave iznosi 6</w:t>
      </w:r>
      <w:r w:rsidR="00093F10" w:rsidRPr="00274F7A">
        <w:rPr>
          <w:rFonts w:ascii="Arial Narrow" w:hAnsi="Arial Narrow" w:cstheme="minorHAnsi"/>
          <w:lang w:val="hr-HR"/>
        </w:rPr>
        <w:t xml:space="preserve">0 dana od isteka roka za dostavu ponude. </w:t>
      </w:r>
      <w:r w:rsidRPr="00274F7A">
        <w:rPr>
          <w:rFonts w:ascii="Arial Narrow" w:hAnsi="Arial Narrow" w:cstheme="minorHAnsi"/>
          <w:lang w:val="hr-HR"/>
        </w:rPr>
        <w:t xml:space="preserve">Odluku o odabiru ili Odluku o poništenju postupka javne nabave s preslikom zapisnika o pregledu i ocjeni ponuda, naručitelj će dostaviti sudionicima putem </w:t>
      </w:r>
      <w:r w:rsidR="008440A1" w:rsidRPr="00274F7A">
        <w:rPr>
          <w:rFonts w:ascii="Arial Narrow" w:hAnsi="Arial Narrow" w:cstheme="minorHAnsi"/>
          <w:lang w:val="hr-HR"/>
        </w:rPr>
        <w:t>pošte</w:t>
      </w:r>
      <w:r w:rsidRPr="00274F7A">
        <w:rPr>
          <w:rFonts w:ascii="Arial Narrow" w:hAnsi="Arial Narrow" w:cstheme="minorHAnsi"/>
          <w:lang w:val="hr-HR"/>
        </w:rPr>
        <w:t xml:space="preserve">.  </w:t>
      </w:r>
    </w:p>
    <w:p w:rsidR="00773BA2" w:rsidRPr="00274F7A" w:rsidRDefault="00773BA2" w:rsidP="00745EC4">
      <w:pPr>
        <w:spacing w:after="0"/>
        <w:rPr>
          <w:rFonts w:ascii="Arial Narrow" w:hAnsi="Arial Narrow" w:cstheme="minorHAnsi"/>
          <w:lang w:val="hr-HR"/>
        </w:rPr>
      </w:pPr>
    </w:p>
    <w:p w:rsidR="00410DF5" w:rsidRPr="00274F7A" w:rsidRDefault="00F024D7" w:rsidP="00745EC4">
      <w:pPr>
        <w:spacing w:after="0"/>
        <w:rPr>
          <w:rFonts w:ascii="Arial Narrow" w:hAnsi="Arial Narrow" w:cstheme="minorHAnsi"/>
          <w:b/>
          <w:lang w:val="hr-HR"/>
        </w:rPr>
      </w:pPr>
      <w:r w:rsidRPr="00274F7A">
        <w:rPr>
          <w:rFonts w:ascii="Arial Narrow" w:hAnsi="Arial Narrow" w:cstheme="minorHAnsi"/>
          <w:b/>
          <w:lang w:val="hr-HR"/>
        </w:rPr>
        <w:t>6</w:t>
      </w:r>
      <w:r w:rsidR="000F5C98">
        <w:rPr>
          <w:rFonts w:ascii="Arial Narrow" w:hAnsi="Arial Narrow" w:cstheme="minorHAnsi"/>
          <w:b/>
          <w:lang w:val="hr-HR"/>
        </w:rPr>
        <w:t>.4</w:t>
      </w:r>
      <w:r w:rsidR="0004499C">
        <w:rPr>
          <w:rFonts w:ascii="Arial Narrow" w:hAnsi="Arial Narrow" w:cstheme="minorHAnsi"/>
          <w:b/>
          <w:lang w:val="hr-HR"/>
        </w:rPr>
        <w:t>.</w:t>
      </w:r>
      <w:r w:rsidR="00745EC4" w:rsidRPr="00274F7A">
        <w:rPr>
          <w:rFonts w:ascii="Arial Narrow" w:hAnsi="Arial Narrow" w:cstheme="minorHAnsi"/>
          <w:b/>
          <w:lang w:val="hr-HR"/>
        </w:rPr>
        <w:t xml:space="preserve"> Rok, način i uvjeti plaćanja</w:t>
      </w:r>
    </w:p>
    <w:p w:rsidR="00C32A6B" w:rsidRPr="00AD0D8F" w:rsidRDefault="00C32A6B" w:rsidP="00C32A6B">
      <w:pPr>
        <w:spacing w:after="0"/>
        <w:rPr>
          <w:rFonts w:ascii="Arial Narrow" w:hAnsi="Arial Narrow" w:cstheme="minorHAnsi"/>
          <w:lang w:val="hr-HR"/>
        </w:rPr>
      </w:pPr>
      <w:r w:rsidRPr="00AD0D8F">
        <w:rPr>
          <w:rFonts w:ascii="Arial Narrow" w:hAnsi="Arial Narrow" w:cstheme="minorHAnsi"/>
          <w:lang w:val="hr-HR"/>
        </w:rPr>
        <w:t>Plaćanje po predujmu i primjena valutne klauzule je isključena.</w:t>
      </w:r>
    </w:p>
    <w:p w:rsidR="007D1D41" w:rsidRPr="007D1D41" w:rsidRDefault="007D1D41" w:rsidP="007D1D41">
      <w:pPr>
        <w:spacing w:after="0"/>
        <w:jc w:val="both"/>
        <w:rPr>
          <w:rFonts w:ascii="Arial Narrow" w:hAnsi="Arial Narrow" w:cstheme="minorHAnsi"/>
          <w:lang w:val="hr-HR"/>
        </w:rPr>
      </w:pPr>
      <w:r w:rsidRPr="007D1D41">
        <w:rPr>
          <w:rFonts w:ascii="Arial Narrow" w:hAnsi="Arial Narrow" w:cstheme="minorHAnsi"/>
          <w:lang w:val="hr-HR"/>
        </w:rPr>
        <w:t>Sukladno Zakonu o elektroničkom izdavanju računa u javnoj nabavi (NN broj 94/2018) odabrani ponuditelj je obvezan izdati eRačun. Naručitelj će plaćanje izvršiti u roku od 60 dana od dana zaprimanja eRačuna. Plaćanje se vrši na IBAN odabranog ponuditelja.</w:t>
      </w:r>
    </w:p>
    <w:p w:rsidR="00FE3B9F" w:rsidRPr="00274F7A" w:rsidRDefault="00FE3B9F" w:rsidP="003B5DDE">
      <w:pPr>
        <w:spacing w:after="0"/>
        <w:jc w:val="both"/>
        <w:rPr>
          <w:rFonts w:ascii="Arial Narrow" w:hAnsi="Arial Narrow" w:cstheme="minorHAnsi"/>
          <w:lang w:val="hr-HR"/>
        </w:rPr>
      </w:pPr>
    </w:p>
    <w:p w:rsidR="00FE3B9F" w:rsidRDefault="00FE3B9F" w:rsidP="00087C67">
      <w:pPr>
        <w:spacing w:after="0"/>
        <w:jc w:val="both"/>
        <w:rPr>
          <w:rFonts w:ascii="Arial Narrow" w:hAnsi="Arial Narrow"/>
          <w:lang w:val="hr-HR"/>
        </w:rPr>
      </w:pPr>
    </w:p>
    <w:p w:rsidR="00FE3B9F" w:rsidRDefault="00FE3B9F" w:rsidP="0004499C">
      <w:pPr>
        <w:spacing w:after="0"/>
        <w:ind w:left="720"/>
        <w:jc w:val="both"/>
        <w:rPr>
          <w:rFonts w:ascii="Arial Narrow" w:hAnsi="Arial Narrow"/>
          <w:lang w:val="hr-HR"/>
        </w:rPr>
      </w:pPr>
    </w:p>
    <w:p w:rsidR="00FE3B9F" w:rsidRDefault="00FE3B9F" w:rsidP="0004499C">
      <w:pPr>
        <w:spacing w:after="0"/>
        <w:ind w:left="720"/>
        <w:jc w:val="both"/>
        <w:rPr>
          <w:rFonts w:ascii="Arial Narrow" w:hAnsi="Arial Narrow"/>
          <w:lang w:val="hr-HR"/>
        </w:rPr>
      </w:pPr>
    </w:p>
    <w:p w:rsidR="00917EC8" w:rsidRDefault="00917EC8" w:rsidP="00841CCC">
      <w:pPr>
        <w:spacing w:after="0"/>
        <w:jc w:val="both"/>
        <w:rPr>
          <w:rFonts w:ascii="Arial Narrow" w:hAnsi="Arial Narrow"/>
          <w:lang w:val="hr-HR"/>
        </w:rPr>
      </w:pPr>
    </w:p>
    <w:p w:rsidR="00D17E47" w:rsidRDefault="00D17E47" w:rsidP="00841CCC">
      <w:pPr>
        <w:spacing w:after="0"/>
        <w:jc w:val="both"/>
        <w:rPr>
          <w:rFonts w:ascii="Arial Narrow" w:hAnsi="Arial Narrow"/>
          <w:lang w:val="hr-HR"/>
        </w:rPr>
      </w:pPr>
    </w:p>
    <w:p w:rsidR="00C61C14" w:rsidRDefault="00C61C14" w:rsidP="00841CCC">
      <w:pPr>
        <w:spacing w:after="0"/>
        <w:jc w:val="both"/>
        <w:rPr>
          <w:rFonts w:ascii="Arial Narrow" w:hAnsi="Arial Narrow"/>
          <w:lang w:val="hr-HR"/>
        </w:rPr>
      </w:pPr>
    </w:p>
    <w:p w:rsidR="00C61C14" w:rsidRDefault="00C61C14" w:rsidP="00841CCC">
      <w:pPr>
        <w:spacing w:after="0"/>
        <w:jc w:val="both"/>
        <w:rPr>
          <w:rFonts w:ascii="Arial Narrow" w:hAnsi="Arial Narrow"/>
          <w:lang w:val="hr-HR"/>
        </w:rPr>
      </w:pPr>
    </w:p>
    <w:p w:rsidR="00E376E1" w:rsidRDefault="00E376E1" w:rsidP="008B4EF7">
      <w:pPr>
        <w:spacing w:after="0" w:line="240" w:lineRule="auto"/>
        <w:jc w:val="both"/>
        <w:rPr>
          <w:rFonts w:ascii="Arial Narrow" w:hAnsi="Arial Narrow" w:cstheme="minorHAnsi"/>
          <w:b/>
          <w:highlight w:val="yellow"/>
          <w:lang w:val="hr-HR"/>
        </w:rPr>
      </w:pPr>
    </w:p>
    <w:p w:rsidR="008B4EF7" w:rsidRPr="00C61C14" w:rsidRDefault="00151876" w:rsidP="00183481">
      <w:pPr>
        <w:shd w:val="clear" w:color="auto" w:fill="F2F2F2" w:themeFill="background1" w:themeFillShade="F2"/>
        <w:spacing w:after="0" w:line="240" w:lineRule="auto"/>
        <w:jc w:val="both"/>
        <w:rPr>
          <w:rFonts w:ascii="Arial Narrow" w:eastAsia="Times New Roman" w:hAnsi="Arial Narrow" w:cstheme="minorHAnsi"/>
          <w:lang w:val="hr-HR" w:eastAsia="hr-HR"/>
        </w:rPr>
      </w:pPr>
      <w:r w:rsidRPr="00C61C14">
        <w:rPr>
          <w:rFonts w:ascii="Arial Narrow" w:eastAsia="Times New Roman" w:hAnsi="Arial Narrow" w:cstheme="minorHAnsi"/>
          <w:b/>
          <w:snapToGrid w:val="0"/>
          <w:lang w:val="hr-HR"/>
        </w:rPr>
        <w:lastRenderedPageBreak/>
        <w:t>Prilog 1 -</w:t>
      </w:r>
      <w:r w:rsidR="009D2BD0" w:rsidRPr="00C61C14">
        <w:rPr>
          <w:rFonts w:ascii="Arial Narrow" w:eastAsia="Times New Roman" w:hAnsi="Arial Narrow" w:cstheme="minorHAnsi"/>
          <w:lang w:val="hr-HR" w:eastAsia="hr-HR"/>
        </w:rPr>
        <w:t xml:space="preserve"> </w:t>
      </w:r>
      <w:r w:rsidR="008B4EF7" w:rsidRPr="00C61C14">
        <w:rPr>
          <w:rFonts w:ascii="Arial Narrow" w:eastAsia="Times New Roman" w:hAnsi="Arial Narrow" w:cstheme="minorHAnsi"/>
          <w:b/>
          <w:snapToGrid w:val="0"/>
          <w:lang w:val="hr-HR"/>
        </w:rPr>
        <w:t>PONUDBENI LIST</w:t>
      </w:r>
    </w:p>
    <w:p w:rsidR="008B4EF7" w:rsidRPr="00C61C14" w:rsidRDefault="008B4EF7" w:rsidP="008B4EF7">
      <w:pPr>
        <w:spacing w:after="0" w:line="240" w:lineRule="auto"/>
        <w:jc w:val="both"/>
        <w:rPr>
          <w:rFonts w:ascii="Arial Narrow" w:eastAsia="Times New Roman" w:hAnsi="Arial Narrow" w:cstheme="minorHAnsi"/>
          <w:b/>
          <w:snapToGrid w:val="0"/>
          <w:lang w:val="hr-HR"/>
        </w:rPr>
      </w:pPr>
    </w:p>
    <w:p w:rsidR="008B4EF7" w:rsidRPr="00C61C14" w:rsidRDefault="008B4EF7" w:rsidP="008B4EF7">
      <w:pPr>
        <w:spacing w:after="0" w:line="240" w:lineRule="auto"/>
        <w:jc w:val="both"/>
        <w:rPr>
          <w:rFonts w:ascii="Arial Narrow" w:eastAsia="Times New Roman" w:hAnsi="Arial Narrow" w:cstheme="minorHAnsi"/>
          <w:b/>
          <w:snapToGrid w:val="0"/>
          <w:lang w:val="hr-HR"/>
        </w:rPr>
      </w:pPr>
      <w:r w:rsidRPr="00C61C14">
        <w:rPr>
          <w:rFonts w:ascii="Arial Narrow" w:eastAsia="Times New Roman" w:hAnsi="Arial Narrow" w:cstheme="minorHAnsi"/>
          <w:b/>
          <w:snapToGrid w:val="0"/>
          <w:lang w:val="hr-HR"/>
        </w:rPr>
        <w:t>Javni naručitelj:</w:t>
      </w:r>
      <w:r w:rsidR="009D2BD0" w:rsidRPr="00C61C14">
        <w:rPr>
          <w:rFonts w:ascii="Arial Narrow" w:eastAsia="Times New Roman" w:hAnsi="Arial Narrow" w:cstheme="minorHAnsi"/>
          <w:b/>
          <w:snapToGrid w:val="0"/>
          <w:lang w:val="hr-HR"/>
        </w:rPr>
        <w:t xml:space="preserve"> </w:t>
      </w:r>
      <w:r w:rsidRPr="00C61C14">
        <w:rPr>
          <w:rFonts w:ascii="Arial Narrow" w:eastAsia="Times New Roman" w:hAnsi="Arial Narrow" w:cstheme="minorHAnsi"/>
          <w:b/>
          <w:snapToGrid w:val="0"/>
          <w:lang w:val="hr-HR"/>
        </w:rPr>
        <w:t>Opća bolnica Pula</w:t>
      </w:r>
      <w:r w:rsidR="00ED0019" w:rsidRPr="00C61C14">
        <w:rPr>
          <w:rFonts w:ascii="Arial Narrow" w:eastAsia="Times New Roman" w:hAnsi="Arial Narrow" w:cstheme="minorHAnsi"/>
          <w:b/>
          <w:snapToGrid w:val="0"/>
          <w:lang w:val="hr-HR"/>
        </w:rPr>
        <w:t xml:space="preserve"> – Ospedale Genarale di Pola</w:t>
      </w:r>
    </w:p>
    <w:p w:rsidR="00ED0019" w:rsidRPr="00C61C14" w:rsidRDefault="008B4EF7" w:rsidP="008B4EF7">
      <w:pPr>
        <w:spacing w:after="0" w:line="240" w:lineRule="auto"/>
        <w:jc w:val="both"/>
        <w:rPr>
          <w:rFonts w:ascii="Arial Narrow" w:eastAsia="Times New Roman" w:hAnsi="Arial Narrow" w:cstheme="minorHAnsi"/>
          <w:b/>
          <w:snapToGrid w:val="0"/>
          <w:lang w:val="hr-HR"/>
        </w:rPr>
      </w:pPr>
      <w:r w:rsidRPr="00C61C14">
        <w:rPr>
          <w:rFonts w:ascii="Arial Narrow" w:eastAsia="Times New Roman" w:hAnsi="Arial Narrow" w:cstheme="minorHAnsi"/>
          <w:b/>
          <w:snapToGrid w:val="0"/>
          <w:lang w:val="hr-HR"/>
        </w:rPr>
        <w:t xml:space="preserve">Sjedište: Pula, </w:t>
      </w:r>
      <w:r w:rsidR="00ED0019" w:rsidRPr="00C61C14">
        <w:rPr>
          <w:rFonts w:ascii="Arial Narrow" w:eastAsia="Times New Roman" w:hAnsi="Arial Narrow" w:cstheme="minorHAnsi"/>
          <w:b/>
          <w:snapToGrid w:val="0"/>
          <w:lang w:val="hr-HR"/>
        </w:rPr>
        <w:t>Santoriova ulica - Via Santorio Santorio 24A</w:t>
      </w:r>
    </w:p>
    <w:p w:rsidR="008B4EF7" w:rsidRPr="00C61C14" w:rsidRDefault="008B4EF7" w:rsidP="008B4EF7">
      <w:pPr>
        <w:spacing w:after="0" w:line="240" w:lineRule="auto"/>
        <w:jc w:val="both"/>
        <w:rPr>
          <w:rFonts w:ascii="Arial Narrow" w:eastAsia="Times New Roman" w:hAnsi="Arial Narrow" w:cstheme="minorHAnsi"/>
          <w:b/>
          <w:snapToGrid w:val="0"/>
          <w:lang w:val="hr-HR"/>
        </w:rPr>
      </w:pPr>
      <w:r w:rsidRPr="00C61C14">
        <w:rPr>
          <w:rFonts w:ascii="Arial Narrow" w:eastAsia="Times New Roman" w:hAnsi="Arial Narrow" w:cstheme="minorHAnsi"/>
          <w:b/>
          <w:snapToGrid w:val="0"/>
          <w:lang w:val="hr-HR"/>
        </w:rPr>
        <w:t>OIB: 16089706543</w:t>
      </w:r>
    </w:p>
    <w:p w:rsidR="009D2BD0" w:rsidRPr="00C61C14" w:rsidRDefault="009D2BD0" w:rsidP="008B4EF7">
      <w:pPr>
        <w:spacing w:after="0" w:line="240" w:lineRule="auto"/>
        <w:jc w:val="both"/>
        <w:rPr>
          <w:rFonts w:ascii="Arial Narrow" w:eastAsia="Times New Roman" w:hAnsi="Arial Narrow" w:cstheme="minorHAnsi"/>
          <w:b/>
          <w:snapToGrid w:val="0"/>
          <w:lang w:val="hr-HR"/>
        </w:rPr>
      </w:pPr>
    </w:p>
    <w:p w:rsidR="008B4EF7" w:rsidRPr="00C61C14" w:rsidRDefault="00F42849" w:rsidP="008B4EF7">
      <w:pPr>
        <w:spacing w:after="0" w:line="240" w:lineRule="auto"/>
        <w:jc w:val="both"/>
        <w:rPr>
          <w:rFonts w:ascii="Arial Narrow" w:eastAsia="Times New Roman" w:hAnsi="Arial Narrow" w:cstheme="minorHAnsi"/>
          <w:b/>
          <w:snapToGrid w:val="0"/>
          <w:lang w:val="hr-HR"/>
        </w:rPr>
      </w:pPr>
      <w:r w:rsidRPr="00C61C14">
        <w:rPr>
          <w:rFonts w:ascii="Arial Narrow" w:eastAsia="Times New Roman" w:hAnsi="Arial Narrow" w:cstheme="minorHAnsi"/>
          <w:b/>
          <w:snapToGrid w:val="0"/>
          <w:lang w:val="hr-HR"/>
        </w:rPr>
        <w:t xml:space="preserve">Predmet nabave: </w:t>
      </w:r>
      <w:r w:rsidR="00045DF1">
        <w:rPr>
          <w:rFonts w:ascii="Arial Narrow" w:eastAsia="Times New Roman" w:hAnsi="Arial Narrow" w:cstheme="minorHAnsi"/>
          <w:b/>
          <w:snapToGrid w:val="0"/>
          <w:lang w:val="hr-HR"/>
        </w:rPr>
        <w:t>Uredski materijal</w:t>
      </w:r>
      <w:r w:rsidR="007D1D41">
        <w:rPr>
          <w:rFonts w:ascii="Arial Narrow" w:eastAsia="Times New Roman" w:hAnsi="Arial Narrow" w:cstheme="minorHAnsi"/>
          <w:b/>
          <w:snapToGrid w:val="0"/>
          <w:lang w:val="hr-HR"/>
        </w:rPr>
        <w:t>, baterije i pečati</w:t>
      </w:r>
    </w:p>
    <w:p w:rsidR="00045DF1" w:rsidRDefault="00045DF1" w:rsidP="008B4EF7">
      <w:pPr>
        <w:spacing w:after="0" w:line="240" w:lineRule="auto"/>
        <w:jc w:val="both"/>
        <w:rPr>
          <w:rFonts w:ascii="Arial Narrow" w:eastAsia="Times New Roman" w:hAnsi="Arial Narrow" w:cstheme="minorHAnsi"/>
          <w:b/>
          <w:snapToGrid w:val="0"/>
          <w:lang w:val="hr-HR"/>
        </w:rPr>
      </w:pPr>
    </w:p>
    <w:p w:rsidR="006801CF" w:rsidRPr="00C61C14" w:rsidRDefault="006E194C" w:rsidP="008B4EF7">
      <w:pPr>
        <w:spacing w:after="0" w:line="240" w:lineRule="auto"/>
        <w:jc w:val="both"/>
        <w:rPr>
          <w:rFonts w:ascii="Arial Narrow" w:eastAsia="Times New Roman" w:hAnsi="Arial Narrow" w:cstheme="minorHAnsi"/>
          <w:b/>
          <w:snapToGrid w:val="0"/>
          <w:lang w:val="hr-HR"/>
        </w:rPr>
      </w:pPr>
      <w:r>
        <w:rPr>
          <w:rFonts w:ascii="Arial Narrow" w:eastAsia="Times New Roman" w:hAnsi="Arial Narrow" w:cstheme="minorHAnsi"/>
          <w:b/>
          <w:snapToGrid w:val="0"/>
          <w:lang w:val="hr-HR"/>
        </w:rPr>
        <w:t>Ev</w:t>
      </w:r>
      <w:r w:rsidR="007D1D41">
        <w:rPr>
          <w:rFonts w:ascii="Arial Narrow" w:eastAsia="Times New Roman" w:hAnsi="Arial Narrow" w:cstheme="minorHAnsi"/>
          <w:b/>
          <w:snapToGrid w:val="0"/>
          <w:lang w:val="hr-HR"/>
        </w:rPr>
        <w:t>. broj: 89/24</w:t>
      </w:r>
      <w:r w:rsidR="006801CF" w:rsidRPr="006F00ED">
        <w:rPr>
          <w:rFonts w:ascii="Arial Narrow" w:eastAsia="Times New Roman" w:hAnsi="Arial Narrow" w:cstheme="minorHAnsi"/>
          <w:b/>
          <w:snapToGrid w:val="0"/>
          <w:lang w:val="hr-HR"/>
        </w:rPr>
        <w:t xml:space="preserve"> E-JN</w:t>
      </w:r>
    </w:p>
    <w:p w:rsidR="009E33BA" w:rsidRPr="00C61C14" w:rsidRDefault="009E33BA" w:rsidP="008B4EF7">
      <w:pPr>
        <w:spacing w:after="0" w:line="240" w:lineRule="auto"/>
        <w:jc w:val="both"/>
        <w:rPr>
          <w:rFonts w:ascii="Arial Narrow" w:eastAsia="Times New Roman" w:hAnsi="Arial Narrow" w:cstheme="minorHAnsi"/>
          <w:b/>
          <w:snapToGrid w:val="0"/>
          <w:lang w:val="hr-HR"/>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pl-PL"/>
        </w:rPr>
        <w:t>Ponuda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broj</w:t>
      </w:r>
      <w:r w:rsidRPr="00C61C14">
        <w:rPr>
          <w:rFonts w:ascii="Arial Narrow" w:eastAsia="Times New Roman" w:hAnsi="Arial Narrow" w:cstheme="minorHAnsi"/>
          <w:snapToGrid w:val="0"/>
          <w:color w:val="000000"/>
          <w:lang w:val="hr-HR"/>
        </w:rPr>
        <w:t>:____________________</w:t>
      </w:r>
      <w:r w:rsidR="0004499C" w:rsidRPr="00C61C14">
        <w:rPr>
          <w:rFonts w:ascii="Arial Narrow" w:eastAsia="Times New Roman" w:hAnsi="Arial Narrow" w:cstheme="minorHAnsi"/>
          <w:snapToGrid w:val="0"/>
          <w:color w:val="000000"/>
          <w:lang w:val="hr-HR"/>
        </w:rPr>
        <w:t>__________</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datum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ponude</w:t>
      </w:r>
      <w:r w:rsidRPr="00C61C14">
        <w:rPr>
          <w:rFonts w:ascii="Arial Narrow" w:eastAsia="Times New Roman" w:hAnsi="Arial Narrow" w:cstheme="minorHAnsi"/>
          <w:snapToGrid w:val="0"/>
          <w:color w:val="000000"/>
          <w:lang w:val="hr-HR"/>
        </w:rPr>
        <w:t>:________________________________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hr-HR"/>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Naziv tvrtke:___________________________________________________________________</w:t>
      </w:r>
      <w:r w:rsidR="0004499C" w:rsidRPr="00C61C14">
        <w:rPr>
          <w:rFonts w:ascii="Arial Narrow" w:eastAsia="Times New Roman" w:hAnsi="Arial Narrow" w:cstheme="minorHAnsi"/>
          <w:snapToGrid w:val="0"/>
          <w:color w:val="000000"/>
          <w:lang w:val="pl-PL"/>
        </w:rPr>
        <w:t>________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Sjedište: ______________________________________________________________________</w:t>
      </w:r>
      <w:r w:rsidR="0004499C" w:rsidRPr="00C61C14">
        <w:rPr>
          <w:rFonts w:ascii="Arial Narrow" w:eastAsia="Times New Roman" w:hAnsi="Arial Narrow" w:cstheme="minorHAnsi"/>
          <w:snapToGrid w:val="0"/>
          <w:color w:val="000000"/>
          <w:lang w:val="pl-PL"/>
        </w:rPr>
        <w:t>________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Adresa:_______________________________________________________________________</w:t>
      </w:r>
      <w:r w:rsidR="0004499C" w:rsidRPr="00C61C14">
        <w:rPr>
          <w:rFonts w:ascii="Arial Narrow" w:eastAsia="Times New Roman" w:hAnsi="Arial Narrow" w:cstheme="minorHAnsi"/>
          <w:snapToGrid w:val="0"/>
          <w:color w:val="000000"/>
          <w:lang w:val="pl-PL"/>
        </w:rPr>
        <w:t>________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OIB: _________________________________________________________________________</w:t>
      </w:r>
      <w:r w:rsidR="0004499C" w:rsidRPr="00C61C14">
        <w:rPr>
          <w:rFonts w:ascii="Arial Narrow" w:eastAsia="Times New Roman" w:hAnsi="Arial Narrow" w:cstheme="minorHAnsi"/>
          <w:snapToGrid w:val="0"/>
          <w:color w:val="000000"/>
          <w:lang w:val="pl-PL"/>
        </w:rPr>
        <w:t>________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IBAN:________________________________________________________________________</w:t>
      </w:r>
      <w:r w:rsidR="0004499C" w:rsidRPr="00C61C14">
        <w:rPr>
          <w:rFonts w:ascii="Arial Narrow" w:eastAsia="Times New Roman" w:hAnsi="Arial Narrow" w:cstheme="minorHAnsi"/>
          <w:snapToGrid w:val="0"/>
          <w:color w:val="000000"/>
          <w:lang w:val="pl-PL"/>
        </w:rPr>
        <w:t>________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Tel./fax: ______________________________________________________________________</w:t>
      </w:r>
      <w:r w:rsidR="0004499C" w:rsidRPr="00C61C14">
        <w:rPr>
          <w:rFonts w:ascii="Arial Narrow" w:eastAsia="Times New Roman" w:hAnsi="Arial Narrow" w:cstheme="minorHAnsi"/>
          <w:snapToGrid w:val="0"/>
          <w:color w:val="000000"/>
          <w:lang w:val="pl-PL"/>
        </w:rPr>
        <w:t>________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Adresa za dostavu pošte:__________________________________________________________</w:t>
      </w:r>
      <w:r w:rsidR="0004499C" w:rsidRPr="00C61C14">
        <w:rPr>
          <w:rFonts w:ascii="Arial Narrow" w:eastAsia="Times New Roman" w:hAnsi="Arial Narrow" w:cstheme="minorHAnsi"/>
          <w:snapToGrid w:val="0"/>
          <w:color w:val="000000"/>
          <w:lang w:val="pl-PL"/>
        </w:rPr>
        <w:t>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9D2BD0"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 xml:space="preserve">Ovlaštena osoba za zastupanje </w:t>
      </w:r>
      <w:r w:rsidR="008B4EF7" w:rsidRPr="00C61C14">
        <w:rPr>
          <w:rFonts w:ascii="Arial Narrow" w:eastAsia="Times New Roman" w:hAnsi="Arial Narrow" w:cstheme="minorHAnsi"/>
          <w:snapToGrid w:val="0"/>
          <w:color w:val="000000"/>
          <w:lang w:val="pl-PL"/>
        </w:rPr>
        <w:t>tvrtke:________________</w:t>
      </w:r>
      <w:r w:rsidRPr="00C61C14">
        <w:rPr>
          <w:rFonts w:ascii="Arial Narrow" w:eastAsia="Times New Roman" w:hAnsi="Arial Narrow" w:cstheme="minorHAnsi"/>
          <w:snapToGrid w:val="0"/>
          <w:color w:val="000000"/>
          <w:lang w:val="pl-PL"/>
        </w:rPr>
        <w:t>_______________________________</w:t>
      </w:r>
      <w:r w:rsidR="0004499C" w:rsidRPr="00C61C14">
        <w:rPr>
          <w:rFonts w:ascii="Arial Narrow" w:eastAsia="Times New Roman" w:hAnsi="Arial Narrow" w:cstheme="minorHAnsi"/>
          <w:snapToGrid w:val="0"/>
          <w:color w:val="000000"/>
          <w:lang w:val="pl-PL"/>
        </w:rPr>
        <w:t>________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9D2BD0"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Osoba za kontakt</w:t>
      </w:r>
      <w:r w:rsidR="008B4EF7" w:rsidRPr="00C61C14">
        <w:rPr>
          <w:rFonts w:ascii="Arial Narrow" w:eastAsia="Times New Roman" w:hAnsi="Arial Narrow" w:cstheme="minorHAnsi"/>
          <w:snapToGrid w:val="0"/>
          <w:color w:val="000000"/>
          <w:lang w:val="pl-PL"/>
        </w:rPr>
        <w:t>: ______________________________________________________________</w:t>
      </w:r>
      <w:r w:rsidRPr="00C61C14">
        <w:rPr>
          <w:rFonts w:ascii="Arial Narrow" w:eastAsia="Times New Roman" w:hAnsi="Arial Narrow" w:cstheme="minorHAnsi"/>
          <w:snapToGrid w:val="0"/>
          <w:color w:val="000000"/>
          <w:lang w:val="pl-PL"/>
        </w:rPr>
        <w:t>_</w:t>
      </w:r>
      <w:r w:rsidR="0004499C" w:rsidRPr="00C61C14">
        <w:rPr>
          <w:rFonts w:ascii="Arial Narrow" w:eastAsia="Times New Roman" w:hAnsi="Arial Narrow" w:cstheme="minorHAnsi"/>
          <w:snapToGrid w:val="0"/>
          <w:color w:val="000000"/>
          <w:lang w:val="pl-PL"/>
        </w:rPr>
        <w:t>_______</w:t>
      </w: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04499C">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E-mail: _____________________________________________________________</w:t>
      </w:r>
      <w:r w:rsidR="00584520" w:rsidRPr="00C61C14">
        <w:rPr>
          <w:rFonts w:ascii="Arial Narrow" w:eastAsia="Times New Roman" w:hAnsi="Arial Narrow" w:cstheme="minorHAnsi"/>
          <w:snapToGrid w:val="0"/>
          <w:color w:val="000000"/>
          <w:lang w:val="pl-PL"/>
        </w:rPr>
        <w:t>__________</w:t>
      </w:r>
      <w:r w:rsidR="009D2BD0" w:rsidRPr="00C61C14">
        <w:rPr>
          <w:rFonts w:ascii="Arial Narrow" w:eastAsia="Times New Roman" w:hAnsi="Arial Narrow" w:cstheme="minorHAnsi"/>
          <w:snapToGrid w:val="0"/>
          <w:color w:val="000000"/>
          <w:lang w:val="pl-PL"/>
        </w:rPr>
        <w:t>_</w:t>
      </w:r>
      <w:r w:rsidR="0004499C" w:rsidRPr="00C61C14">
        <w:rPr>
          <w:rFonts w:ascii="Arial Narrow" w:eastAsia="Times New Roman" w:hAnsi="Arial Narrow" w:cstheme="minorHAnsi"/>
          <w:snapToGrid w:val="0"/>
          <w:color w:val="000000"/>
          <w:lang w:val="pl-PL"/>
        </w:rPr>
        <w:t>_______</w:t>
      </w:r>
    </w:p>
    <w:p w:rsidR="008B4EF7" w:rsidRPr="00C61C14" w:rsidRDefault="008B4EF7" w:rsidP="008B4EF7">
      <w:pPr>
        <w:spacing w:after="0" w:line="240" w:lineRule="auto"/>
        <w:jc w:val="both"/>
        <w:rPr>
          <w:rFonts w:ascii="Arial Narrow" w:eastAsia="Times New Roman" w:hAnsi="Arial Narrow" w:cstheme="minorHAnsi"/>
          <w:b/>
          <w:lang w:val="pl-PL" w:eastAsia="hr-HR"/>
        </w:rPr>
      </w:pPr>
    </w:p>
    <w:p w:rsidR="008B4EF7" w:rsidRPr="00C61C14" w:rsidRDefault="008B4EF7" w:rsidP="008B4EF7">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Ponuditelj u sustavu PDV-a</w:t>
      </w:r>
      <w:r w:rsidR="00584520" w:rsidRPr="00C61C14">
        <w:rPr>
          <w:rFonts w:ascii="Arial Narrow" w:eastAsia="Times New Roman" w:hAnsi="Arial Narrow" w:cstheme="minorHAnsi"/>
          <w:lang w:val="pl-PL" w:eastAsia="hr-HR"/>
        </w:rPr>
        <w:t xml:space="preserve"> (zaokružiti)</w:t>
      </w:r>
      <w:r w:rsidRPr="00C61C14">
        <w:rPr>
          <w:rFonts w:ascii="Arial Narrow" w:eastAsia="Times New Roman" w:hAnsi="Arial Narrow" w:cstheme="minorHAnsi"/>
          <w:lang w:val="pl-PL" w:eastAsia="hr-HR"/>
        </w:rPr>
        <w:t xml:space="preserve">:                     DA           </w:t>
      </w:r>
      <w:r w:rsidR="00584520" w:rsidRPr="00C61C14">
        <w:rPr>
          <w:rFonts w:ascii="Arial Narrow" w:eastAsia="Times New Roman" w:hAnsi="Arial Narrow" w:cstheme="minorHAnsi"/>
          <w:lang w:val="pl-PL" w:eastAsia="hr-HR"/>
        </w:rPr>
        <w:t xml:space="preserve">                </w:t>
      </w:r>
      <w:r w:rsidR="00C32A6B" w:rsidRPr="00C61C14">
        <w:rPr>
          <w:rFonts w:ascii="Arial Narrow" w:eastAsia="Times New Roman" w:hAnsi="Arial Narrow" w:cstheme="minorHAnsi"/>
          <w:lang w:val="pl-PL" w:eastAsia="hr-HR"/>
        </w:rPr>
        <w:t>NE</w:t>
      </w:r>
      <w:r w:rsidR="00C32A6B" w:rsidRPr="00C61C14">
        <w:rPr>
          <w:rFonts w:ascii="Arial Narrow" w:eastAsia="Times New Roman" w:hAnsi="Arial Narrow" w:cstheme="minorHAnsi"/>
          <w:lang w:val="pl-PL" w:eastAsia="hr-HR"/>
        </w:rPr>
        <w:tab/>
      </w:r>
    </w:p>
    <w:p w:rsidR="00ED0019" w:rsidRDefault="00ED0019" w:rsidP="008B4EF7">
      <w:pPr>
        <w:spacing w:after="0" w:line="240" w:lineRule="auto"/>
        <w:jc w:val="both"/>
        <w:rPr>
          <w:rFonts w:ascii="Arial Narrow" w:eastAsia="Times New Roman" w:hAnsi="Arial Narrow" w:cstheme="minorHAnsi"/>
          <w:b/>
          <w:snapToGrid w:val="0"/>
          <w:color w:val="000000"/>
          <w:lang w:val="pl-PL"/>
        </w:rPr>
      </w:pPr>
    </w:p>
    <w:p w:rsidR="006C44D9" w:rsidRDefault="006C44D9" w:rsidP="008B4EF7">
      <w:pPr>
        <w:spacing w:after="0" w:line="240" w:lineRule="auto"/>
        <w:jc w:val="both"/>
        <w:rPr>
          <w:rFonts w:ascii="Arial Narrow" w:eastAsia="Times New Roman" w:hAnsi="Arial Narrow" w:cstheme="minorHAnsi"/>
          <w:b/>
          <w:snapToGrid w:val="0"/>
          <w:color w:val="000000"/>
          <w:lang w:val="pl-PL"/>
        </w:rPr>
      </w:pPr>
    </w:p>
    <w:p w:rsidR="006C44D9" w:rsidRPr="00C61C14" w:rsidRDefault="006C44D9" w:rsidP="008B4EF7">
      <w:pPr>
        <w:spacing w:after="0" w:line="240" w:lineRule="auto"/>
        <w:jc w:val="both"/>
        <w:rPr>
          <w:rFonts w:ascii="Arial Narrow" w:eastAsia="Times New Roman" w:hAnsi="Arial Narrow" w:cstheme="minorHAnsi"/>
          <w:b/>
          <w:snapToGrid w:val="0"/>
          <w:color w:val="000000"/>
          <w:lang w:val="pl-PL"/>
        </w:rPr>
      </w:pPr>
    </w:p>
    <w:p w:rsidR="008B4EF7" w:rsidRPr="00C61C14" w:rsidRDefault="008B4EF7" w:rsidP="00C32A6B">
      <w:pPr>
        <w:shd w:val="clear" w:color="auto" w:fill="F2F2F2" w:themeFill="background1" w:themeFillShade="F2"/>
        <w:spacing w:after="0" w:line="240" w:lineRule="auto"/>
        <w:jc w:val="both"/>
        <w:rPr>
          <w:rFonts w:ascii="Arial Narrow" w:eastAsia="Times New Roman" w:hAnsi="Arial Narrow" w:cstheme="minorHAnsi"/>
          <w:b/>
          <w:snapToGrid w:val="0"/>
          <w:color w:val="000000"/>
          <w:lang w:val="pl-PL"/>
        </w:rPr>
      </w:pPr>
      <w:r w:rsidRPr="00C61C14">
        <w:rPr>
          <w:rFonts w:ascii="Arial Narrow" w:eastAsia="Times New Roman" w:hAnsi="Arial Narrow" w:cstheme="minorHAnsi"/>
          <w:b/>
          <w:snapToGrid w:val="0"/>
          <w:color w:val="000000"/>
          <w:lang w:val="pl-PL"/>
        </w:rPr>
        <w:t>Cijena ponude:</w:t>
      </w:r>
    </w:p>
    <w:p w:rsidR="006C44D9" w:rsidRDefault="006C44D9" w:rsidP="008B4EF7">
      <w:pPr>
        <w:spacing w:after="0" w:line="240" w:lineRule="auto"/>
        <w:jc w:val="both"/>
        <w:rPr>
          <w:rFonts w:ascii="Arial Narrow" w:eastAsia="Times New Roman" w:hAnsi="Arial Narrow" w:cstheme="minorHAnsi"/>
          <w:snapToGrid w:val="0"/>
          <w:color w:val="000000"/>
          <w:lang w:val="pl-PL"/>
        </w:rPr>
      </w:pPr>
    </w:p>
    <w:p w:rsidR="006C44D9" w:rsidRDefault="006C44D9" w:rsidP="008B4EF7">
      <w:pPr>
        <w:spacing w:after="0" w:line="240" w:lineRule="auto"/>
        <w:jc w:val="both"/>
        <w:rPr>
          <w:rFonts w:ascii="Arial Narrow" w:eastAsia="Times New Roman" w:hAnsi="Arial Narrow" w:cstheme="minorHAnsi"/>
          <w:snapToGrid w:val="0"/>
          <w:color w:val="000000"/>
          <w:lang w:val="pl-PL"/>
        </w:rPr>
      </w:pPr>
    </w:p>
    <w:p w:rsidR="009E33BA" w:rsidRPr="00C61C14" w:rsidRDefault="008B4EF7" w:rsidP="008B4EF7">
      <w:pPr>
        <w:spacing w:after="0" w:line="240" w:lineRule="auto"/>
        <w:jc w:val="both"/>
        <w:rPr>
          <w:rFonts w:ascii="Arial Narrow" w:eastAsia="Times New Roman" w:hAnsi="Arial Narrow" w:cstheme="minorHAnsi"/>
          <w:b/>
          <w:snapToGrid w:val="0"/>
          <w:color w:val="000000"/>
          <w:lang w:val="hr-HR"/>
        </w:rPr>
      </w:pPr>
      <w:r w:rsidRPr="00C61C14">
        <w:rPr>
          <w:rFonts w:ascii="Arial Narrow" w:eastAsia="Times New Roman" w:hAnsi="Arial Narrow" w:cstheme="minorHAnsi"/>
          <w:snapToGrid w:val="0"/>
          <w:color w:val="000000"/>
          <w:lang w:val="pl-PL"/>
        </w:rPr>
        <w:t>Ukupna cijena iskazana je u apsolutnom iznosu te sadrži sve zavisne</w:t>
      </w:r>
      <w:r w:rsidR="00584520" w:rsidRPr="00C61C14">
        <w:rPr>
          <w:rFonts w:ascii="Arial Narrow" w:eastAsia="Times New Roman" w:hAnsi="Arial Narrow" w:cstheme="minorHAnsi"/>
          <w:snapToGrid w:val="0"/>
          <w:color w:val="000000"/>
          <w:lang w:val="pl-PL"/>
        </w:rPr>
        <w:t xml:space="preserve"> </w:t>
      </w:r>
      <w:r w:rsidRPr="00C61C14">
        <w:rPr>
          <w:rFonts w:ascii="Arial Narrow" w:eastAsia="Times New Roman" w:hAnsi="Arial Narrow" w:cstheme="minorHAnsi"/>
          <w:snapToGrid w:val="0"/>
          <w:color w:val="000000"/>
          <w:lang w:val="pl-PL"/>
        </w:rPr>
        <w:t>troškove i popust, ali ne i porez na dodanu vrijednost koji se iskazuje posebno.</w:t>
      </w:r>
      <w:r w:rsidRPr="00C61C14">
        <w:rPr>
          <w:rFonts w:ascii="Arial Narrow" w:eastAsia="Times New Roman" w:hAnsi="Arial Narrow" w:cstheme="minorHAnsi"/>
          <w:b/>
          <w:snapToGrid w:val="0"/>
          <w:color w:val="000000"/>
          <w:lang w:val="hr-HR"/>
        </w:rPr>
        <w:t xml:space="preserve">  </w:t>
      </w:r>
    </w:p>
    <w:p w:rsidR="00917EC8" w:rsidRPr="00C61C14" w:rsidRDefault="00917EC8" w:rsidP="008B4EF7">
      <w:pPr>
        <w:spacing w:after="0" w:line="240" w:lineRule="auto"/>
        <w:jc w:val="both"/>
        <w:rPr>
          <w:rFonts w:ascii="Arial Narrow" w:eastAsia="Times New Roman" w:hAnsi="Arial Narrow" w:cstheme="minorHAnsi"/>
          <w:b/>
          <w:snapToGrid w:val="0"/>
          <w:color w:val="000000"/>
          <w:lang w:val="hr-HR"/>
        </w:rPr>
      </w:pPr>
    </w:p>
    <w:p w:rsidR="00045DF1" w:rsidRPr="006C44D9" w:rsidRDefault="00045DF1" w:rsidP="00045DF1">
      <w:pPr>
        <w:spacing w:after="0" w:line="240" w:lineRule="auto"/>
        <w:jc w:val="both"/>
        <w:rPr>
          <w:rFonts w:ascii="Arial Narrow" w:eastAsia="Times New Roman" w:hAnsi="Arial Narrow" w:cstheme="minorHAnsi"/>
          <w:b/>
          <w:snapToGrid w:val="0"/>
          <w:color w:val="000000"/>
          <w:lang w:val="pl-PL"/>
        </w:rPr>
      </w:pPr>
      <w:r w:rsidRPr="006C44D9">
        <w:rPr>
          <w:rFonts w:ascii="Arial Narrow" w:eastAsia="Times New Roman" w:hAnsi="Arial Narrow" w:cstheme="minorHAnsi"/>
          <w:b/>
          <w:snapToGrid w:val="0"/>
          <w:color w:val="000000"/>
          <w:lang w:val="pl-PL"/>
        </w:rPr>
        <w:t xml:space="preserve">GRUPA 1 </w:t>
      </w:r>
      <w:r w:rsidR="006C44D9" w:rsidRPr="006C44D9">
        <w:rPr>
          <w:rFonts w:ascii="Arial Narrow" w:eastAsia="Times New Roman" w:hAnsi="Arial Narrow" w:cstheme="minorHAnsi"/>
          <w:b/>
          <w:snapToGrid w:val="0"/>
          <w:color w:val="000000"/>
          <w:lang w:val="pl-PL"/>
        </w:rPr>
        <w:t>–</w:t>
      </w:r>
      <w:r w:rsidRPr="006C44D9">
        <w:rPr>
          <w:rFonts w:ascii="Arial Narrow" w:eastAsia="Times New Roman" w:hAnsi="Arial Narrow" w:cstheme="minorHAnsi"/>
          <w:b/>
          <w:snapToGrid w:val="0"/>
          <w:color w:val="000000"/>
          <w:lang w:val="pl-PL"/>
        </w:rPr>
        <w:t xml:space="preserve"> </w:t>
      </w:r>
      <w:r w:rsidR="006C44D9" w:rsidRPr="006C44D9">
        <w:rPr>
          <w:rFonts w:ascii="Arial Narrow" w:eastAsia="Times New Roman" w:hAnsi="Arial Narrow" w:cstheme="minorHAnsi"/>
          <w:b/>
          <w:snapToGrid w:val="0"/>
          <w:color w:val="000000"/>
          <w:lang w:val="pl-PL"/>
        </w:rPr>
        <w:t>Uredski materijal</w:t>
      </w: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r w:rsidRPr="00045DF1">
        <w:rPr>
          <w:rFonts w:ascii="Arial Narrow" w:eastAsia="Times New Roman" w:hAnsi="Arial Narrow" w:cstheme="minorHAnsi"/>
          <w:snapToGrid w:val="0"/>
          <w:color w:val="000000"/>
          <w:lang w:val="pl-PL"/>
        </w:rPr>
        <w:t>Cijena ponude bez PDV-a_________________________________________________________________</w:t>
      </w: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r w:rsidRPr="00045DF1">
        <w:rPr>
          <w:rFonts w:ascii="Arial Narrow" w:eastAsia="Times New Roman" w:hAnsi="Arial Narrow" w:cstheme="minorHAnsi"/>
          <w:snapToGrid w:val="0"/>
          <w:color w:val="000000"/>
          <w:lang w:val="pl-PL"/>
        </w:rPr>
        <w:t>Iznos PDV-a___________________________________________________________________________</w:t>
      </w: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r w:rsidRPr="00045DF1">
        <w:rPr>
          <w:rFonts w:ascii="Arial Narrow" w:eastAsia="Times New Roman" w:hAnsi="Arial Narrow" w:cstheme="minorHAnsi"/>
          <w:snapToGrid w:val="0"/>
          <w:color w:val="000000"/>
          <w:lang w:val="pl-PL"/>
        </w:rPr>
        <w:t>Cijena ponude s PDV-om_________________________________________________________________</w:t>
      </w: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045DF1" w:rsidRPr="006C44D9" w:rsidRDefault="00045DF1" w:rsidP="00045DF1">
      <w:pPr>
        <w:spacing w:after="0" w:line="240" w:lineRule="auto"/>
        <w:jc w:val="both"/>
        <w:rPr>
          <w:rFonts w:ascii="Arial Narrow" w:eastAsia="Times New Roman" w:hAnsi="Arial Narrow" w:cstheme="minorHAnsi"/>
          <w:b/>
          <w:snapToGrid w:val="0"/>
          <w:color w:val="000000"/>
          <w:lang w:val="pl-PL"/>
        </w:rPr>
      </w:pPr>
      <w:r w:rsidRPr="006C44D9">
        <w:rPr>
          <w:rFonts w:ascii="Arial Narrow" w:eastAsia="Times New Roman" w:hAnsi="Arial Narrow" w:cstheme="minorHAnsi"/>
          <w:b/>
          <w:snapToGrid w:val="0"/>
          <w:color w:val="000000"/>
          <w:lang w:val="pl-PL"/>
        </w:rPr>
        <w:lastRenderedPageBreak/>
        <w:t xml:space="preserve">GRUPA 2 - </w:t>
      </w:r>
      <w:r w:rsidR="006C44D9" w:rsidRPr="006C44D9">
        <w:rPr>
          <w:rFonts w:ascii="Arial Narrow" w:eastAsia="Times New Roman" w:hAnsi="Arial Narrow" w:cstheme="minorHAnsi"/>
          <w:b/>
          <w:snapToGrid w:val="0"/>
          <w:color w:val="000000"/>
          <w:lang w:val="pl-PL"/>
        </w:rPr>
        <w:t>Baterije</w:t>
      </w: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r w:rsidRPr="00045DF1">
        <w:rPr>
          <w:rFonts w:ascii="Arial Narrow" w:eastAsia="Times New Roman" w:hAnsi="Arial Narrow" w:cstheme="minorHAnsi"/>
          <w:snapToGrid w:val="0"/>
          <w:color w:val="000000"/>
          <w:lang w:val="pl-PL"/>
        </w:rPr>
        <w:t>Cijena ponude bez PDV-a_________________________________________________________________</w:t>
      </w: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r w:rsidRPr="00045DF1">
        <w:rPr>
          <w:rFonts w:ascii="Arial Narrow" w:eastAsia="Times New Roman" w:hAnsi="Arial Narrow" w:cstheme="minorHAnsi"/>
          <w:snapToGrid w:val="0"/>
          <w:color w:val="000000"/>
          <w:lang w:val="pl-PL"/>
        </w:rPr>
        <w:t>Iznos PDV-a___________________________________________________________________________</w:t>
      </w: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r w:rsidRPr="00045DF1">
        <w:rPr>
          <w:rFonts w:ascii="Arial Narrow" w:eastAsia="Times New Roman" w:hAnsi="Arial Narrow" w:cstheme="minorHAnsi"/>
          <w:snapToGrid w:val="0"/>
          <w:color w:val="000000"/>
          <w:lang w:val="pl-PL"/>
        </w:rPr>
        <w:t>Cijena ponude s PDV-om_________________________________________________________________</w:t>
      </w: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045DF1" w:rsidRPr="006C44D9" w:rsidRDefault="00045DF1" w:rsidP="00045DF1">
      <w:pPr>
        <w:spacing w:after="0" w:line="240" w:lineRule="auto"/>
        <w:jc w:val="both"/>
        <w:rPr>
          <w:rFonts w:ascii="Arial Narrow" w:eastAsia="Times New Roman" w:hAnsi="Arial Narrow" w:cstheme="minorHAnsi"/>
          <w:b/>
          <w:snapToGrid w:val="0"/>
          <w:color w:val="000000"/>
          <w:lang w:val="pl-PL"/>
        </w:rPr>
      </w:pPr>
      <w:r w:rsidRPr="006C44D9">
        <w:rPr>
          <w:rFonts w:ascii="Arial Narrow" w:eastAsia="Times New Roman" w:hAnsi="Arial Narrow" w:cstheme="minorHAnsi"/>
          <w:b/>
          <w:snapToGrid w:val="0"/>
          <w:color w:val="000000"/>
          <w:lang w:val="pl-PL"/>
        </w:rPr>
        <w:t xml:space="preserve">GRUPA 3 - </w:t>
      </w:r>
      <w:r w:rsidR="006C44D9" w:rsidRPr="006C44D9">
        <w:rPr>
          <w:rFonts w:ascii="Arial Narrow" w:eastAsia="Times New Roman" w:hAnsi="Arial Narrow" w:cstheme="minorHAnsi"/>
          <w:b/>
          <w:snapToGrid w:val="0"/>
          <w:color w:val="000000"/>
          <w:lang w:val="pl-PL"/>
        </w:rPr>
        <w:t>Pečati</w:t>
      </w: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r w:rsidRPr="00045DF1">
        <w:rPr>
          <w:rFonts w:ascii="Arial Narrow" w:eastAsia="Times New Roman" w:hAnsi="Arial Narrow" w:cstheme="minorHAnsi"/>
          <w:snapToGrid w:val="0"/>
          <w:color w:val="000000"/>
          <w:lang w:val="pl-PL"/>
        </w:rPr>
        <w:t>Cijena ponude bez PDV-a_________________________________________________________________</w:t>
      </w: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r w:rsidRPr="00045DF1">
        <w:rPr>
          <w:rFonts w:ascii="Arial Narrow" w:eastAsia="Times New Roman" w:hAnsi="Arial Narrow" w:cstheme="minorHAnsi"/>
          <w:snapToGrid w:val="0"/>
          <w:color w:val="000000"/>
          <w:lang w:val="pl-PL"/>
        </w:rPr>
        <w:t>Iznos PDV-a___________________________________________________________________________</w:t>
      </w:r>
    </w:p>
    <w:p w:rsidR="00045DF1" w:rsidRPr="00045DF1" w:rsidRDefault="00045DF1" w:rsidP="00045DF1">
      <w:pPr>
        <w:spacing w:after="0" w:line="240" w:lineRule="auto"/>
        <w:jc w:val="both"/>
        <w:rPr>
          <w:rFonts w:ascii="Arial Narrow" w:eastAsia="Times New Roman" w:hAnsi="Arial Narrow" w:cstheme="minorHAnsi"/>
          <w:snapToGrid w:val="0"/>
          <w:color w:val="000000"/>
          <w:lang w:val="pl-PL"/>
        </w:rPr>
      </w:pPr>
    </w:p>
    <w:p w:rsidR="00917EC8" w:rsidRPr="00C61C14" w:rsidRDefault="00045DF1" w:rsidP="00045DF1">
      <w:pPr>
        <w:spacing w:after="0" w:line="240" w:lineRule="auto"/>
        <w:jc w:val="both"/>
        <w:rPr>
          <w:rFonts w:ascii="Arial Narrow" w:eastAsia="Times New Roman" w:hAnsi="Arial Narrow" w:cstheme="minorHAnsi"/>
          <w:snapToGrid w:val="0"/>
          <w:color w:val="000000"/>
          <w:lang w:val="pl-PL"/>
        </w:rPr>
      </w:pPr>
      <w:r w:rsidRPr="00045DF1">
        <w:rPr>
          <w:rFonts w:ascii="Arial Narrow" w:eastAsia="Times New Roman" w:hAnsi="Arial Narrow" w:cstheme="minorHAnsi"/>
          <w:snapToGrid w:val="0"/>
          <w:color w:val="000000"/>
          <w:lang w:val="pl-PL"/>
        </w:rPr>
        <w:t>Cijena ponude s PDV-om_________________________________________________________________</w:t>
      </w:r>
    </w:p>
    <w:p w:rsidR="006C44D9" w:rsidRDefault="006C44D9" w:rsidP="008B4EF7">
      <w:pPr>
        <w:spacing w:after="0" w:line="240" w:lineRule="auto"/>
        <w:jc w:val="both"/>
        <w:rPr>
          <w:rFonts w:ascii="Arial Narrow" w:eastAsia="Times New Roman" w:hAnsi="Arial Narrow" w:cstheme="minorHAnsi"/>
          <w:snapToGrid w:val="0"/>
          <w:color w:val="000000"/>
          <w:lang w:val="hr-HR"/>
        </w:rPr>
      </w:pPr>
    </w:p>
    <w:p w:rsidR="008B4EF7" w:rsidRPr="00C61C14" w:rsidRDefault="008B4EF7" w:rsidP="008B4EF7">
      <w:pPr>
        <w:spacing w:after="0" w:line="240" w:lineRule="auto"/>
        <w:jc w:val="both"/>
        <w:rPr>
          <w:rFonts w:ascii="Arial Narrow" w:eastAsia="Times New Roman" w:hAnsi="Arial Narrow" w:cstheme="minorHAnsi"/>
          <w:b/>
          <w:snapToGrid w:val="0"/>
          <w:color w:val="000000"/>
          <w:lang w:val="hr-HR"/>
        </w:rPr>
      </w:pP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Ako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ponuditelj</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nije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sustavu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ili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predmet</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oslobo</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ponudbenom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listu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mjesto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predvi</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za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cijene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upisuje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isti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iznos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kao</w:t>
      </w:r>
      <w:r w:rsidRPr="00C61C14">
        <w:rPr>
          <w:rFonts w:ascii="Arial Narrow" w:eastAsia="Times New Roman" w:hAnsi="Arial Narrow" w:cstheme="minorHAnsi"/>
          <w:snapToGrid w:val="0"/>
          <w:color w:val="000000"/>
          <w:lang w:val="hr-HR"/>
        </w:rPr>
        <w:t xml:space="preserve"> š</w:t>
      </w:r>
      <w:r w:rsidRPr="00C61C14">
        <w:rPr>
          <w:rFonts w:ascii="Arial Narrow" w:eastAsia="Times New Roman" w:hAnsi="Arial Narrow" w:cstheme="minorHAnsi"/>
          <w:snapToGrid w:val="0"/>
          <w:color w:val="000000"/>
          <w:lang w:val="pl-PL"/>
        </w:rPr>
        <w:t>to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upisan</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mjestu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predvi</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za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cijene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bez</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mjesto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predvi</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za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iznosa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ostavlja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prazno</w:t>
      </w:r>
      <w:r w:rsidRPr="00C61C14">
        <w:rPr>
          <w:rFonts w:ascii="Arial Narrow" w:eastAsia="Times New Roman" w:hAnsi="Arial Narrow" w:cstheme="minorHAnsi"/>
          <w:snapToGrid w:val="0"/>
          <w:color w:val="000000"/>
          <w:lang w:val="hr-HR"/>
        </w:rPr>
        <w:t>)</w:t>
      </w:r>
    </w:p>
    <w:p w:rsidR="00F27F09" w:rsidRPr="00C61C14" w:rsidRDefault="00F27F09" w:rsidP="008B4EF7">
      <w:pPr>
        <w:spacing w:after="0" w:line="240" w:lineRule="auto"/>
        <w:jc w:val="both"/>
        <w:rPr>
          <w:rFonts w:ascii="Arial Narrow" w:eastAsia="Times New Roman" w:hAnsi="Arial Narrow" w:cstheme="minorHAnsi"/>
          <w:snapToGrid w:val="0"/>
          <w:color w:val="000000"/>
          <w:lang w:val="hr-HR"/>
        </w:rPr>
      </w:pPr>
    </w:p>
    <w:p w:rsidR="008B4EF7" w:rsidRPr="00C61C14" w:rsidRDefault="008B4EF7" w:rsidP="00F27F09">
      <w:pPr>
        <w:spacing w:after="0" w:line="276"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hr-HR"/>
        </w:rPr>
        <w:t>Plaćanje će se  obavit  temeljem zaključenog ugovora</w:t>
      </w:r>
      <w:r w:rsidR="00CB1127" w:rsidRPr="00C61C14">
        <w:rPr>
          <w:rFonts w:ascii="Arial Narrow" w:eastAsia="Times New Roman" w:hAnsi="Arial Narrow" w:cstheme="minorHAnsi"/>
          <w:snapToGrid w:val="0"/>
          <w:color w:val="000000"/>
          <w:lang w:val="hr-HR"/>
        </w:rPr>
        <w:t xml:space="preserve"> za predmet nabave</w:t>
      </w:r>
      <w:r w:rsidR="00F27F09" w:rsidRPr="00793163">
        <w:rPr>
          <w:rFonts w:ascii="Arial Narrow" w:eastAsia="Times New Roman" w:hAnsi="Arial Narrow" w:cstheme="minorHAnsi"/>
          <w:snapToGrid w:val="0"/>
          <w:color w:val="000000"/>
          <w:lang w:val="hr-HR"/>
        </w:rPr>
        <w:t xml:space="preserve">, </w:t>
      </w:r>
      <w:r w:rsidR="00F27F09" w:rsidRPr="002A749F">
        <w:rPr>
          <w:rFonts w:ascii="Arial Narrow" w:eastAsia="Times New Roman" w:hAnsi="Arial Narrow" w:cstheme="minorHAnsi"/>
          <w:snapToGrid w:val="0"/>
          <w:color w:val="000000"/>
          <w:lang w:val="hr-HR"/>
        </w:rPr>
        <w:t xml:space="preserve">u </w:t>
      </w:r>
      <w:r w:rsidR="002A749F" w:rsidRPr="002A749F">
        <w:rPr>
          <w:rFonts w:ascii="Arial Narrow" w:eastAsia="Times New Roman" w:hAnsi="Arial Narrow" w:cstheme="minorHAnsi"/>
          <w:snapToGrid w:val="0"/>
          <w:color w:val="000000"/>
          <w:lang w:val="hr-HR"/>
        </w:rPr>
        <w:t>roku od 6</w:t>
      </w:r>
      <w:r w:rsidR="000F5C98" w:rsidRPr="002A749F">
        <w:rPr>
          <w:rFonts w:ascii="Arial Narrow" w:eastAsia="Times New Roman" w:hAnsi="Arial Narrow" w:cstheme="minorHAnsi"/>
          <w:snapToGrid w:val="0"/>
          <w:color w:val="000000"/>
          <w:lang w:val="hr-HR"/>
        </w:rPr>
        <w:t>0</w:t>
      </w:r>
      <w:r w:rsidRPr="002A749F">
        <w:rPr>
          <w:rFonts w:ascii="Arial Narrow" w:eastAsia="Times New Roman" w:hAnsi="Arial Narrow" w:cstheme="minorHAnsi"/>
          <w:snapToGrid w:val="0"/>
          <w:color w:val="000000"/>
          <w:lang w:val="hr-HR"/>
        </w:rPr>
        <w:t xml:space="preserve"> dana, na </w:t>
      </w:r>
      <w:r w:rsidR="00F42849" w:rsidRPr="002A749F">
        <w:rPr>
          <w:rFonts w:ascii="Arial Narrow" w:eastAsia="Times New Roman" w:hAnsi="Arial Narrow" w:cstheme="minorHAnsi"/>
          <w:snapToGrid w:val="0"/>
          <w:color w:val="000000"/>
          <w:lang w:val="hr-HR"/>
        </w:rPr>
        <w:t>IBAN računa</w:t>
      </w:r>
      <w:r w:rsidRPr="002A749F">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hr-HR"/>
        </w:rPr>
        <w:t xml:space="preserve"> _____________________________</w:t>
      </w:r>
      <w:r w:rsidR="00584520" w:rsidRPr="00C61C14">
        <w:rPr>
          <w:rFonts w:ascii="Arial Narrow" w:eastAsia="Times New Roman" w:hAnsi="Arial Narrow" w:cstheme="minorHAnsi"/>
          <w:snapToGrid w:val="0"/>
          <w:color w:val="000000"/>
          <w:lang w:val="hr-HR"/>
        </w:rPr>
        <w:t>________________</w:t>
      </w:r>
      <w:r w:rsidR="00F42849" w:rsidRPr="00C61C14">
        <w:rPr>
          <w:rFonts w:ascii="Arial Narrow" w:eastAsia="Times New Roman" w:hAnsi="Arial Narrow" w:cstheme="minorHAnsi"/>
          <w:snapToGrid w:val="0"/>
          <w:color w:val="000000"/>
          <w:lang w:val="hr-HR"/>
        </w:rPr>
        <w:t>__</w:t>
      </w:r>
      <w:r w:rsidR="00F27F09" w:rsidRPr="00C61C14">
        <w:rPr>
          <w:rFonts w:ascii="Arial Narrow" w:eastAsia="Times New Roman" w:hAnsi="Arial Narrow" w:cstheme="minorHAnsi"/>
          <w:snapToGrid w:val="0"/>
          <w:color w:val="000000"/>
          <w:lang w:val="hr-HR"/>
        </w:rPr>
        <w:t>___</w:t>
      </w:r>
      <w:r w:rsidR="00C32A6B" w:rsidRPr="00C61C14">
        <w:rPr>
          <w:rFonts w:ascii="Arial Narrow" w:eastAsia="Times New Roman" w:hAnsi="Arial Narrow" w:cstheme="minorHAnsi"/>
          <w:snapToGrid w:val="0"/>
          <w:color w:val="000000"/>
          <w:lang w:val="hr-HR"/>
        </w:rPr>
        <w:t>____________</w:t>
      </w:r>
      <w:r w:rsidR="00F42849" w:rsidRPr="00C61C14">
        <w:rPr>
          <w:rFonts w:ascii="Arial Narrow" w:eastAsia="Times New Roman" w:hAnsi="Arial Narrow" w:cstheme="minorHAnsi"/>
          <w:snapToGrid w:val="0"/>
          <w:color w:val="000000"/>
          <w:lang w:val="hr-HR"/>
        </w:rPr>
        <w:t>, kod poslovne banke</w:t>
      </w:r>
    </w:p>
    <w:p w:rsidR="00F27F09" w:rsidRPr="00C61C14" w:rsidRDefault="008B4EF7" w:rsidP="00B82D33">
      <w:pPr>
        <w:spacing w:after="0" w:line="276"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hr-HR"/>
        </w:rPr>
        <w:t>___________________________________________________________________</w:t>
      </w:r>
      <w:r w:rsidR="00584520" w:rsidRPr="00C61C14">
        <w:rPr>
          <w:rFonts w:ascii="Arial Narrow" w:eastAsia="Times New Roman" w:hAnsi="Arial Narrow" w:cstheme="minorHAnsi"/>
          <w:snapToGrid w:val="0"/>
          <w:color w:val="000000"/>
          <w:lang w:val="hr-HR"/>
        </w:rPr>
        <w:t>___________</w:t>
      </w:r>
      <w:r w:rsidR="00C32A6B" w:rsidRPr="00C61C14">
        <w:rPr>
          <w:rFonts w:ascii="Arial Narrow" w:eastAsia="Times New Roman" w:hAnsi="Arial Narrow" w:cstheme="minorHAnsi"/>
          <w:snapToGrid w:val="0"/>
          <w:color w:val="000000"/>
          <w:lang w:val="hr-HR"/>
        </w:rPr>
        <w:t>_______</w:t>
      </w:r>
      <w:r w:rsidR="00B82D33">
        <w:rPr>
          <w:rFonts w:ascii="Arial Narrow" w:eastAsia="Times New Roman" w:hAnsi="Arial Narrow" w:cstheme="minorHAnsi"/>
          <w:snapToGrid w:val="0"/>
          <w:color w:val="000000"/>
          <w:lang w:val="hr-HR"/>
        </w:rPr>
        <w:t>________</w:t>
      </w:r>
    </w:p>
    <w:p w:rsidR="008B4EF7" w:rsidRPr="00C61C14" w:rsidRDefault="008B4EF7" w:rsidP="00F27F09">
      <w:pPr>
        <w:spacing w:after="0" w:line="240"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pl-PL"/>
        </w:rPr>
        <w:t>Obvezujemo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se</w:t>
      </w:r>
      <w:r w:rsidRPr="00C61C14">
        <w:rPr>
          <w:rFonts w:ascii="Arial Narrow" w:eastAsia="Times New Roman" w:hAnsi="Arial Narrow" w:cstheme="minorHAnsi"/>
          <w:snapToGrid w:val="0"/>
          <w:color w:val="000000"/>
          <w:lang w:val="hr-HR"/>
        </w:rPr>
        <w:t xml:space="preserve"> </w:t>
      </w:r>
      <w:r w:rsidR="00C32A6B" w:rsidRPr="00C61C14">
        <w:rPr>
          <w:rFonts w:ascii="Arial Narrow" w:eastAsia="Times New Roman" w:hAnsi="Arial Narrow" w:cstheme="minorHAnsi"/>
          <w:snapToGrid w:val="0"/>
          <w:color w:val="000000"/>
          <w:lang w:val="pl-PL"/>
        </w:rPr>
        <w:t>isporučiti robu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javnom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naru</w:t>
      </w:r>
      <w:r w:rsidRPr="00C61C14">
        <w:rPr>
          <w:rFonts w:ascii="Arial Narrow" w:eastAsia="Times New Roman" w:hAnsi="Arial Narrow" w:cstheme="minorHAnsi"/>
          <w:snapToGrid w:val="0"/>
          <w:color w:val="000000"/>
          <w:lang w:val="hr-HR"/>
        </w:rPr>
        <w:t>č</w:t>
      </w:r>
      <w:r w:rsidRPr="00C61C14">
        <w:rPr>
          <w:rFonts w:ascii="Arial Narrow" w:eastAsia="Times New Roman" w:hAnsi="Arial Narrow" w:cstheme="minorHAnsi"/>
          <w:snapToGrid w:val="0"/>
          <w:color w:val="000000"/>
          <w:lang w:val="pl-PL"/>
        </w:rPr>
        <w:t>itelju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prema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tra</w:t>
      </w:r>
      <w:r w:rsidRPr="00C61C14">
        <w:rPr>
          <w:rFonts w:ascii="Arial Narrow" w:eastAsia="Times New Roman" w:hAnsi="Arial Narrow" w:cstheme="minorHAnsi"/>
          <w:snapToGrid w:val="0"/>
          <w:color w:val="000000"/>
          <w:lang w:val="hr-HR"/>
        </w:rPr>
        <w:t>ž</w:t>
      </w:r>
      <w:r w:rsidRPr="00C61C14">
        <w:rPr>
          <w:rFonts w:ascii="Arial Narrow" w:eastAsia="Times New Roman" w:hAnsi="Arial Narrow" w:cstheme="minorHAnsi"/>
          <w:snapToGrid w:val="0"/>
          <w:color w:val="000000"/>
          <w:lang w:val="pl-PL"/>
        </w:rPr>
        <w:t>enoj</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kvaliteti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te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potpunosti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w:t>
      </w:r>
      <w:r w:rsidRPr="00C61C14">
        <w:rPr>
          <w:rFonts w:ascii="Arial Narrow" w:eastAsia="Times New Roman" w:hAnsi="Arial Narrow" w:cstheme="minorHAnsi"/>
          <w:snapToGrid w:val="0"/>
          <w:color w:val="000000"/>
          <w:lang w:val="hr-HR"/>
        </w:rPr>
        <w:t>š</w:t>
      </w:r>
      <w:r w:rsidRPr="00C61C14">
        <w:rPr>
          <w:rFonts w:ascii="Arial Narrow" w:eastAsia="Times New Roman" w:hAnsi="Arial Narrow" w:cstheme="minorHAnsi"/>
          <w:snapToGrid w:val="0"/>
          <w:color w:val="000000"/>
          <w:lang w:val="pl-PL"/>
        </w:rPr>
        <w:t>tivati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pozitivne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propise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Republike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Hrvatske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koji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odnose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navedeni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predmet</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nabave</w:t>
      </w:r>
      <w:r w:rsidRPr="00C61C14">
        <w:rPr>
          <w:rFonts w:ascii="Arial Narrow" w:eastAsia="Times New Roman" w:hAnsi="Arial Narrow" w:cstheme="minorHAnsi"/>
          <w:snapToGrid w:val="0"/>
          <w:color w:val="000000"/>
          <w:lang w:val="hr-HR"/>
        </w:rPr>
        <w:t>.</w:t>
      </w:r>
    </w:p>
    <w:p w:rsidR="00126667" w:rsidRPr="00C61C14" w:rsidRDefault="00126667" w:rsidP="008B4EF7">
      <w:pPr>
        <w:spacing w:after="0" w:line="240" w:lineRule="auto"/>
        <w:jc w:val="both"/>
        <w:rPr>
          <w:rFonts w:ascii="Arial Narrow" w:eastAsia="Times New Roman" w:hAnsi="Arial Narrow" w:cstheme="minorHAnsi"/>
          <w:snapToGrid w:val="0"/>
          <w:color w:val="000000"/>
          <w:lang w:val="hr-HR"/>
        </w:rPr>
      </w:pP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Rok valjanosti ponude:______________________________________</w:t>
      </w:r>
      <w:r w:rsidR="00EC7DFB" w:rsidRPr="00C61C14">
        <w:rPr>
          <w:rFonts w:ascii="Arial Narrow" w:eastAsia="Times New Roman" w:hAnsi="Arial Narrow" w:cstheme="minorHAnsi"/>
          <w:snapToGrid w:val="0"/>
          <w:color w:val="000000"/>
          <w:lang w:val="pl-PL"/>
        </w:rPr>
        <w:t>__________________</w:t>
      </w:r>
      <w:r w:rsidR="00183481" w:rsidRPr="00C61C14">
        <w:rPr>
          <w:rFonts w:ascii="Arial Narrow" w:eastAsia="Times New Roman" w:hAnsi="Arial Narrow" w:cstheme="minorHAnsi"/>
          <w:snapToGrid w:val="0"/>
          <w:color w:val="000000"/>
          <w:lang w:val="pl-PL"/>
        </w:rPr>
        <w:t>___________</w:t>
      </w:r>
      <w:r w:rsidRPr="00C61C14">
        <w:rPr>
          <w:rFonts w:ascii="Arial Narrow" w:eastAsia="Times New Roman" w:hAnsi="Arial Narrow" w:cstheme="minorHAnsi"/>
          <w:snapToGrid w:val="0"/>
          <w:color w:val="000000"/>
          <w:lang w:val="pl-PL"/>
        </w:rPr>
        <w:t xml:space="preserve"> </w:t>
      </w: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Rok isporuke:____________________________</w:t>
      </w:r>
      <w:r w:rsidR="00EC7DFB" w:rsidRPr="00C61C14">
        <w:rPr>
          <w:rFonts w:ascii="Arial Narrow" w:eastAsia="Times New Roman" w:hAnsi="Arial Narrow" w:cstheme="minorHAnsi"/>
          <w:snapToGrid w:val="0"/>
          <w:color w:val="000000"/>
          <w:lang w:val="pl-PL"/>
        </w:rPr>
        <w:t>__________________________________</w:t>
      </w:r>
      <w:r w:rsidR="00183481" w:rsidRPr="00C61C14">
        <w:rPr>
          <w:rFonts w:ascii="Arial Narrow" w:eastAsia="Times New Roman" w:hAnsi="Arial Narrow" w:cstheme="minorHAnsi"/>
          <w:snapToGrid w:val="0"/>
          <w:color w:val="000000"/>
          <w:lang w:val="pl-PL"/>
        </w:rPr>
        <w:t>___________</w:t>
      </w:r>
      <w:r w:rsidR="00EC7DFB" w:rsidRPr="00C61C14">
        <w:rPr>
          <w:rFonts w:ascii="Arial Narrow" w:eastAsia="Times New Roman" w:hAnsi="Arial Narrow" w:cstheme="minorHAnsi"/>
          <w:snapToGrid w:val="0"/>
          <w:color w:val="000000"/>
          <w:lang w:val="pl-PL"/>
        </w:rPr>
        <w:t>_</w:t>
      </w: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p>
    <w:p w:rsidR="008B4EF7" w:rsidRPr="00C61C14" w:rsidRDefault="008B4EF7" w:rsidP="008B4EF7">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Popis dokumentacije priložene ponudi:</w:t>
      </w:r>
    </w:p>
    <w:p w:rsidR="008B4EF7" w:rsidRPr="00C61C14" w:rsidRDefault="008B4EF7" w:rsidP="00183481">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_______</w:t>
      </w:r>
    </w:p>
    <w:p w:rsidR="008B4EF7" w:rsidRPr="00C61C14" w:rsidRDefault="008B4EF7" w:rsidP="00183481">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_______</w:t>
      </w:r>
    </w:p>
    <w:p w:rsidR="008B4EF7" w:rsidRPr="00C61C14" w:rsidRDefault="008B4EF7" w:rsidP="00183481">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_______</w:t>
      </w:r>
    </w:p>
    <w:p w:rsidR="008B4EF7" w:rsidRPr="00C61C14" w:rsidRDefault="008B4EF7" w:rsidP="00183481">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_______</w:t>
      </w:r>
    </w:p>
    <w:p w:rsidR="00C32A6B" w:rsidRPr="00C61C14" w:rsidRDefault="008B4EF7" w:rsidP="004C7D79">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w:t>
      </w:r>
      <w:r w:rsidR="00EC7DFB" w:rsidRPr="00C61C14">
        <w:rPr>
          <w:rFonts w:ascii="Arial Narrow" w:eastAsia="Times New Roman" w:hAnsi="Arial Narrow" w:cstheme="minorHAnsi"/>
          <w:snapToGrid w:val="0"/>
          <w:color w:val="000000"/>
          <w:lang w:val="pl-PL"/>
        </w:rPr>
        <w:t>________________</w:t>
      </w:r>
      <w:r w:rsidR="00183481" w:rsidRPr="00C61C14">
        <w:rPr>
          <w:rFonts w:ascii="Arial Narrow" w:eastAsia="Times New Roman" w:hAnsi="Arial Narrow" w:cstheme="minorHAnsi"/>
          <w:snapToGrid w:val="0"/>
          <w:color w:val="000000"/>
          <w:lang w:val="pl-PL"/>
        </w:rPr>
        <w:t>_______</w:t>
      </w:r>
    </w:p>
    <w:p w:rsidR="00C32A6B" w:rsidRPr="00C61C14" w:rsidRDefault="00C32A6B" w:rsidP="008B4EF7">
      <w:pPr>
        <w:spacing w:after="0" w:line="240" w:lineRule="auto"/>
        <w:jc w:val="both"/>
        <w:rPr>
          <w:rFonts w:ascii="Arial Narrow" w:eastAsia="Times New Roman" w:hAnsi="Arial Narrow" w:cstheme="minorHAnsi"/>
          <w:lang w:val="pl-PL" w:eastAsia="hr-HR"/>
        </w:rPr>
      </w:pPr>
    </w:p>
    <w:p w:rsidR="008B4EF7" w:rsidRPr="00C61C14" w:rsidRDefault="008B4EF7" w:rsidP="008B4EF7">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U _______________, _____________ god.</w:t>
      </w:r>
    </w:p>
    <w:p w:rsidR="008E22A8" w:rsidRPr="00C61C14" w:rsidRDefault="008B4EF7" w:rsidP="00CB1127">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 xml:space="preserve">                                                                      </w:t>
      </w:r>
    </w:p>
    <w:p w:rsidR="00C32A6B" w:rsidRPr="00C61C14" w:rsidRDefault="00C32A6B" w:rsidP="00C32A6B">
      <w:pPr>
        <w:spacing w:after="0" w:line="240" w:lineRule="auto"/>
        <w:jc w:val="both"/>
        <w:rPr>
          <w:rFonts w:ascii="Arial Narrow" w:eastAsia="Times New Roman" w:hAnsi="Arial Narrow" w:cstheme="minorHAnsi"/>
          <w:lang w:val="pl-PL" w:eastAsia="hr-HR"/>
        </w:rPr>
      </w:pPr>
    </w:p>
    <w:p w:rsidR="00C32A6B" w:rsidRPr="00C61C14" w:rsidRDefault="00C32A6B" w:rsidP="00C32A6B">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M. P.</w:t>
      </w:r>
    </w:p>
    <w:p w:rsidR="00C32A6B" w:rsidRPr="00C61C14" w:rsidRDefault="00C32A6B" w:rsidP="004C7D79">
      <w:pPr>
        <w:spacing w:after="0" w:line="240" w:lineRule="auto"/>
        <w:jc w:val="both"/>
        <w:rPr>
          <w:rFonts w:ascii="Arial Narrow" w:eastAsia="Times New Roman" w:hAnsi="Arial Narrow" w:cstheme="minorHAnsi"/>
          <w:lang w:val="pl-PL" w:eastAsia="hr-HR"/>
        </w:rPr>
      </w:pPr>
    </w:p>
    <w:p w:rsidR="008B4EF7" w:rsidRPr="00C61C14" w:rsidRDefault="008B4EF7" w:rsidP="00E376E1">
      <w:pPr>
        <w:spacing w:after="0" w:line="240" w:lineRule="auto"/>
        <w:ind w:left="5040"/>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Ponuditelj:_________________</w:t>
      </w:r>
      <w:r w:rsidR="00EC7DFB" w:rsidRPr="00C61C14">
        <w:rPr>
          <w:rFonts w:ascii="Arial Narrow" w:eastAsia="Times New Roman" w:hAnsi="Arial Narrow" w:cstheme="minorHAnsi"/>
          <w:lang w:val="pl-PL" w:eastAsia="hr-HR"/>
        </w:rPr>
        <w:t>___</w:t>
      </w:r>
    </w:p>
    <w:p w:rsidR="00425CED" w:rsidRPr="00C61C14" w:rsidRDefault="008B4EF7" w:rsidP="00425CED">
      <w:pPr>
        <w:spacing w:after="0" w:line="240" w:lineRule="auto"/>
        <w:jc w:val="both"/>
        <w:rPr>
          <w:rFonts w:ascii="Arial Narrow" w:eastAsia="Times New Roman" w:hAnsi="Arial Narrow" w:cstheme="minorHAnsi"/>
          <w:lang w:val="it-IT" w:eastAsia="hr-HR"/>
        </w:rPr>
      </w:pPr>
      <w:r w:rsidRPr="00C61C14">
        <w:rPr>
          <w:rFonts w:ascii="Arial Narrow" w:eastAsia="Times New Roman" w:hAnsi="Arial Narrow" w:cstheme="minorHAnsi"/>
          <w:lang w:val="pl-PL" w:eastAsia="hr-HR"/>
        </w:rPr>
        <w:t xml:space="preserve">                                                          </w:t>
      </w:r>
      <w:r w:rsidR="00EC7DFB" w:rsidRPr="00C61C14">
        <w:rPr>
          <w:rFonts w:ascii="Arial Narrow" w:eastAsia="Times New Roman" w:hAnsi="Arial Narrow" w:cstheme="minorHAnsi"/>
          <w:lang w:val="pl-PL" w:eastAsia="hr-HR"/>
        </w:rPr>
        <w:t xml:space="preserve">                      </w:t>
      </w:r>
      <w:r w:rsidRPr="00C61C14">
        <w:rPr>
          <w:rFonts w:ascii="Arial Narrow" w:eastAsia="Times New Roman" w:hAnsi="Arial Narrow" w:cstheme="minorHAnsi"/>
          <w:lang w:val="pl-PL" w:eastAsia="hr-HR"/>
        </w:rPr>
        <w:t xml:space="preserve"> </w:t>
      </w:r>
      <w:r w:rsidRPr="00C61C14">
        <w:rPr>
          <w:rFonts w:ascii="Arial Narrow" w:eastAsia="Times New Roman" w:hAnsi="Arial Narrow" w:cstheme="minorHAnsi"/>
          <w:lang w:val="it-IT" w:eastAsia="hr-HR"/>
        </w:rPr>
        <w:t>_____________________________________</w:t>
      </w:r>
      <w:r w:rsidR="009D2BD0" w:rsidRPr="00C61C14">
        <w:rPr>
          <w:rFonts w:ascii="Arial Narrow" w:eastAsia="Times New Roman" w:hAnsi="Arial Narrow" w:cstheme="minorHAnsi"/>
          <w:lang w:val="it-IT" w:eastAsia="hr-HR"/>
        </w:rPr>
        <w:t>____</w:t>
      </w:r>
    </w:p>
    <w:p w:rsidR="00425CED" w:rsidRPr="00C61C14" w:rsidRDefault="00C32A6B" w:rsidP="004C7D79">
      <w:pPr>
        <w:tabs>
          <w:tab w:val="left" w:pos="6195"/>
          <w:tab w:val="right" w:pos="9360"/>
        </w:tabs>
        <w:spacing w:after="0" w:line="240" w:lineRule="auto"/>
        <w:rPr>
          <w:rFonts w:ascii="Arial Narrow" w:eastAsia="Times New Roman" w:hAnsi="Arial Narrow" w:cstheme="minorHAnsi"/>
          <w:lang w:val="pl-PL" w:eastAsia="hr-HR"/>
        </w:rPr>
      </w:pPr>
      <w:r w:rsidRPr="00C61C14">
        <w:rPr>
          <w:rFonts w:ascii="Arial Narrow" w:eastAsia="Times New Roman" w:hAnsi="Arial Narrow" w:cstheme="minorHAnsi"/>
          <w:lang w:val="it-IT" w:eastAsia="hr-HR"/>
        </w:rPr>
        <w:tab/>
      </w:r>
      <w:r w:rsidRPr="00C61C14">
        <w:rPr>
          <w:rFonts w:ascii="Arial Narrow" w:eastAsia="Times New Roman" w:hAnsi="Arial Narrow" w:cstheme="minorHAnsi"/>
          <w:lang w:val="pl-PL" w:eastAsia="hr-HR"/>
        </w:rPr>
        <w:t>(potpis)</w:t>
      </w:r>
    </w:p>
    <w:p w:rsidR="007822E5" w:rsidRDefault="007822E5">
      <w:pPr>
        <w:rPr>
          <w:rFonts w:ascii="Arial Narrow" w:hAnsi="Arial Narrow" w:cstheme="minorHAnsi"/>
          <w:sz w:val="24"/>
          <w:szCs w:val="24"/>
          <w:lang w:val="hr-HR"/>
        </w:rPr>
      </w:pPr>
    </w:p>
    <w:p w:rsidR="009F14C2" w:rsidRDefault="009F14C2">
      <w:pPr>
        <w:rPr>
          <w:rFonts w:ascii="Arial Narrow" w:hAnsi="Arial Narrow" w:cstheme="minorHAnsi"/>
          <w:sz w:val="24"/>
          <w:szCs w:val="24"/>
          <w:lang w:val="hr-HR"/>
        </w:rPr>
        <w:sectPr w:rsidR="009F14C2">
          <w:footerReference w:type="default" r:id="rId11"/>
          <w:pgSz w:w="12240" w:h="15840"/>
          <w:pgMar w:top="1440" w:right="1440" w:bottom="1440" w:left="1440" w:header="720" w:footer="720" w:gutter="0"/>
          <w:cols w:space="720"/>
          <w:docGrid w:linePitch="360"/>
        </w:sectPr>
      </w:pPr>
    </w:p>
    <w:p w:rsidR="009F14C2" w:rsidRPr="00753857" w:rsidRDefault="009F14C2" w:rsidP="00753857">
      <w:pPr>
        <w:shd w:val="clear" w:color="auto" w:fill="F2F2F2" w:themeFill="background1" w:themeFillShade="F2"/>
        <w:spacing w:after="0" w:line="240" w:lineRule="auto"/>
        <w:jc w:val="both"/>
        <w:rPr>
          <w:rFonts w:ascii="Arial Narrow" w:eastAsia="Times New Roman" w:hAnsi="Arial Narrow" w:cs="Arial"/>
          <w:b/>
          <w:snapToGrid w:val="0"/>
          <w:color w:val="000000"/>
          <w:lang w:val="hr-HR"/>
        </w:rPr>
      </w:pPr>
      <w:r w:rsidRPr="00753857">
        <w:rPr>
          <w:rFonts w:ascii="Arial Narrow" w:eastAsia="Times New Roman" w:hAnsi="Arial Narrow" w:cs="Arial"/>
          <w:b/>
          <w:snapToGrid w:val="0"/>
          <w:color w:val="000000"/>
          <w:lang w:val="hr-HR"/>
        </w:rPr>
        <w:lastRenderedPageBreak/>
        <w:t xml:space="preserve">Prilog 2 – </w:t>
      </w:r>
      <w:r w:rsidR="00753857" w:rsidRPr="00753857">
        <w:rPr>
          <w:rFonts w:ascii="Arial Narrow" w:eastAsia="Times New Roman" w:hAnsi="Arial Narrow" w:cs="Arial"/>
          <w:b/>
          <w:snapToGrid w:val="0"/>
          <w:color w:val="000000"/>
          <w:lang w:val="hr-HR"/>
        </w:rPr>
        <w:t xml:space="preserve">TROŠKOVNIK </w:t>
      </w:r>
      <w:r w:rsidR="006C44D9">
        <w:rPr>
          <w:rFonts w:ascii="Arial Narrow" w:eastAsia="Times New Roman" w:hAnsi="Arial Narrow" w:cs="Arial"/>
          <w:b/>
          <w:snapToGrid w:val="0"/>
          <w:color w:val="000000"/>
          <w:lang w:val="hr-HR"/>
        </w:rPr>
        <w:t>– TEHNIČKA SPECIFIKACIJA</w:t>
      </w:r>
    </w:p>
    <w:p w:rsidR="009F14C2" w:rsidRPr="00753857" w:rsidRDefault="009F14C2" w:rsidP="009F14C2">
      <w:pPr>
        <w:spacing w:after="0" w:line="240" w:lineRule="auto"/>
        <w:jc w:val="both"/>
        <w:rPr>
          <w:rFonts w:ascii="Arial Narrow" w:eastAsia="Times New Roman" w:hAnsi="Arial Narrow" w:cs="Arial"/>
          <w:b/>
          <w:lang w:val="hr-HR" w:eastAsia="hr-HR"/>
        </w:rPr>
      </w:pPr>
    </w:p>
    <w:p w:rsidR="001826E2" w:rsidRPr="007822E5" w:rsidRDefault="006C44D9" w:rsidP="009F14C2">
      <w:pPr>
        <w:spacing w:after="0" w:line="240" w:lineRule="auto"/>
        <w:jc w:val="both"/>
        <w:rPr>
          <w:rFonts w:ascii="Arial Narrow" w:eastAsia="Times New Roman" w:hAnsi="Arial Narrow" w:cstheme="minorHAnsi"/>
          <w:b/>
          <w:snapToGrid w:val="0"/>
          <w:sz w:val="24"/>
          <w:szCs w:val="24"/>
          <w:lang w:val="hr-HR"/>
        </w:rPr>
      </w:pPr>
      <w:r>
        <w:rPr>
          <w:rFonts w:ascii="Arial Narrow" w:eastAsia="Times New Roman" w:hAnsi="Arial Narrow" w:cstheme="minorHAnsi"/>
          <w:b/>
          <w:snapToGrid w:val="0"/>
          <w:sz w:val="24"/>
          <w:szCs w:val="24"/>
          <w:lang w:val="hr-HR"/>
        </w:rPr>
        <w:t>Uredski materijal</w:t>
      </w:r>
      <w:r w:rsidR="007D1D41">
        <w:rPr>
          <w:rFonts w:ascii="Arial Narrow" w:eastAsia="Times New Roman" w:hAnsi="Arial Narrow" w:cstheme="minorHAnsi"/>
          <w:b/>
          <w:snapToGrid w:val="0"/>
          <w:sz w:val="24"/>
          <w:szCs w:val="24"/>
          <w:lang w:val="hr-HR"/>
        </w:rPr>
        <w:t>, baterije i pečati</w:t>
      </w:r>
      <w:r w:rsidR="007822E5">
        <w:rPr>
          <w:rFonts w:ascii="Arial Narrow" w:eastAsia="Times New Roman" w:hAnsi="Arial Narrow" w:cstheme="minorHAnsi"/>
          <w:b/>
          <w:snapToGrid w:val="0"/>
          <w:sz w:val="24"/>
          <w:szCs w:val="24"/>
          <w:lang w:val="hr-HR"/>
        </w:rPr>
        <w:t xml:space="preserve">, </w:t>
      </w:r>
      <w:r w:rsidR="007D1D41">
        <w:rPr>
          <w:rFonts w:ascii="Arial Narrow" w:eastAsia="Times New Roman" w:hAnsi="Arial Narrow" w:cs="Arial"/>
          <w:b/>
          <w:lang w:val="hr-HR" w:eastAsia="hr-HR"/>
        </w:rPr>
        <w:t>E</w:t>
      </w:r>
      <w:r w:rsidR="001826E2" w:rsidRPr="000438EF">
        <w:rPr>
          <w:rFonts w:ascii="Arial Narrow" w:eastAsia="Times New Roman" w:hAnsi="Arial Narrow" w:cs="Arial"/>
          <w:b/>
          <w:lang w:val="hr-HR" w:eastAsia="hr-HR"/>
        </w:rPr>
        <w:t xml:space="preserve">v. broj: </w:t>
      </w:r>
      <w:r w:rsidR="007D1D41">
        <w:rPr>
          <w:rFonts w:ascii="Arial Narrow" w:eastAsia="Times New Roman" w:hAnsi="Arial Narrow" w:cs="Arial"/>
          <w:b/>
          <w:lang w:val="hr-HR" w:eastAsia="hr-HR"/>
        </w:rPr>
        <w:t>89/24</w:t>
      </w:r>
      <w:r w:rsidR="00753857" w:rsidRPr="000438EF">
        <w:rPr>
          <w:rFonts w:ascii="Arial Narrow" w:eastAsia="Times New Roman" w:hAnsi="Arial Narrow" w:cs="Arial"/>
          <w:b/>
          <w:lang w:val="hr-HR" w:eastAsia="hr-HR"/>
        </w:rPr>
        <w:t xml:space="preserve"> E-JN</w:t>
      </w:r>
    </w:p>
    <w:p w:rsidR="001826E2" w:rsidRDefault="001826E2" w:rsidP="009F14C2">
      <w:pPr>
        <w:spacing w:after="0" w:line="240" w:lineRule="auto"/>
        <w:jc w:val="both"/>
        <w:rPr>
          <w:rFonts w:ascii="Arial" w:eastAsia="Times New Roman" w:hAnsi="Arial" w:cs="Arial"/>
          <w:b/>
          <w:lang w:val="hr-HR" w:eastAsia="hr-HR"/>
        </w:rPr>
      </w:pPr>
    </w:p>
    <w:p w:rsidR="007822E5" w:rsidRPr="006C44D9" w:rsidRDefault="006C44D9" w:rsidP="006C44D9">
      <w:pPr>
        <w:jc w:val="both"/>
        <w:rPr>
          <w:rFonts w:ascii="Arial Narrow" w:hAnsi="Arial Narrow"/>
          <w:sz w:val="24"/>
          <w:szCs w:val="24"/>
          <w:lang w:val="hr-HR"/>
        </w:rPr>
        <w:sectPr w:rsidR="007822E5" w:rsidRPr="006C44D9" w:rsidSect="00731605">
          <w:headerReference w:type="first" r:id="rId12"/>
          <w:footerReference w:type="first" r:id="rId13"/>
          <w:pgSz w:w="12240" w:h="15840"/>
          <w:pgMar w:top="1440" w:right="1440" w:bottom="1440" w:left="1440" w:header="720" w:footer="720" w:gutter="0"/>
          <w:cols w:space="720"/>
          <w:docGrid w:linePitch="360"/>
        </w:sectPr>
      </w:pPr>
      <w:r>
        <w:rPr>
          <w:rFonts w:ascii="Arial Narrow" w:hAnsi="Arial Narrow"/>
          <w:sz w:val="24"/>
          <w:szCs w:val="24"/>
          <w:lang w:val="hr-HR"/>
        </w:rPr>
        <w:t>Troškovnici za grupu 1, grupu 2 i grupu 3</w:t>
      </w:r>
      <w:r w:rsidR="004E645F" w:rsidRPr="00753857">
        <w:rPr>
          <w:rFonts w:ascii="Arial Narrow" w:hAnsi="Arial Narrow"/>
          <w:sz w:val="24"/>
          <w:szCs w:val="24"/>
          <w:lang w:val="hr-HR"/>
        </w:rPr>
        <w:t xml:space="preserve"> </w:t>
      </w:r>
      <w:r>
        <w:rPr>
          <w:rFonts w:ascii="Arial Narrow" w:hAnsi="Arial Narrow"/>
          <w:sz w:val="24"/>
          <w:szCs w:val="24"/>
          <w:lang w:val="hr-HR"/>
        </w:rPr>
        <w:t>su</w:t>
      </w:r>
      <w:r w:rsidR="004E645F">
        <w:rPr>
          <w:rFonts w:ascii="Arial Narrow" w:hAnsi="Arial Narrow"/>
          <w:sz w:val="24"/>
          <w:szCs w:val="24"/>
          <w:lang w:val="hr-HR"/>
        </w:rPr>
        <w:t xml:space="preserve"> priložen</w:t>
      </w:r>
      <w:r>
        <w:rPr>
          <w:rFonts w:ascii="Arial Narrow" w:hAnsi="Arial Narrow"/>
          <w:sz w:val="24"/>
          <w:szCs w:val="24"/>
          <w:lang w:val="hr-HR"/>
        </w:rPr>
        <w:t>i</w:t>
      </w:r>
      <w:r w:rsidR="004E645F">
        <w:rPr>
          <w:rFonts w:ascii="Arial Narrow" w:hAnsi="Arial Narrow"/>
          <w:sz w:val="24"/>
          <w:szCs w:val="24"/>
          <w:lang w:val="hr-HR"/>
        </w:rPr>
        <w:t xml:space="preserve"> u Excel tablici koji </w:t>
      </w:r>
      <w:r>
        <w:rPr>
          <w:rFonts w:ascii="Arial Narrow" w:hAnsi="Arial Narrow"/>
          <w:sz w:val="24"/>
          <w:szCs w:val="24"/>
          <w:lang w:val="hr-HR"/>
        </w:rPr>
        <w:t>su</w:t>
      </w:r>
      <w:r w:rsidR="004E645F" w:rsidRPr="00753857">
        <w:rPr>
          <w:rFonts w:ascii="Arial Narrow" w:hAnsi="Arial Narrow"/>
          <w:sz w:val="24"/>
          <w:szCs w:val="24"/>
          <w:lang w:val="hr-HR"/>
        </w:rPr>
        <w:t xml:space="preserve"> kao zasebni dokument</w:t>
      </w:r>
      <w:r>
        <w:rPr>
          <w:rFonts w:ascii="Arial Narrow" w:hAnsi="Arial Narrow"/>
          <w:sz w:val="24"/>
          <w:szCs w:val="24"/>
          <w:lang w:val="hr-HR"/>
        </w:rPr>
        <w:t>i dio dokumentacije o nabavi.</w:t>
      </w:r>
    </w:p>
    <w:p w:rsidR="007E4E3E" w:rsidRPr="003E17DE" w:rsidRDefault="006C44D9" w:rsidP="00183481">
      <w:pPr>
        <w:shd w:val="clear" w:color="auto" w:fill="F2F2F2" w:themeFill="background1" w:themeFillShade="F2"/>
        <w:rPr>
          <w:rFonts w:ascii="Arial Narrow" w:hAnsi="Arial Narrow" w:cstheme="minorHAnsi"/>
          <w:b/>
          <w:lang w:val="hr-HR"/>
        </w:rPr>
      </w:pPr>
      <w:r>
        <w:rPr>
          <w:rFonts w:ascii="Arial Narrow" w:hAnsi="Arial Narrow" w:cstheme="minorHAnsi"/>
          <w:b/>
          <w:lang w:val="hr-HR"/>
        </w:rPr>
        <w:lastRenderedPageBreak/>
        <w:t>Prilog 3</w:t>
      </w:r>
      <w:r w:rsidR="007E4E3E" w:rsidRPr="003E17DE">
        <w:rPr>
          <w:rFonts w:ascii="Arial Narrow" w:hAnsi="Arial Narrow" w:cstheme="minorHAnsi"/>
          <w:b/>
          <w:lang w:val="hr-HR"/>
        </w:rPr>
        <w:t xml:space="preserve"> - OBRAZ</w:t>
      </w:r>
      <w:bookmarkStart w:id="0" w:name="_GoBack"/>
      <w:bookmarkEnd w:id="0"/>
      <w:r w:rsidR="007E4E3E" w:rsidRPr="003E17DE">
        <w:rPr>
          <w:rFonts w:ascii="Arial Narrow" w:hAnsi="Arial Narrow" w:cstheme="minorHAnsi"/>
          <w:b/>
          <w:lang w:val="hr-HR"/>
        </w:rPr>
        <w:t>AC DOKAZA O NEKAŽNJAVANJU</w:t>
      </w:r>
    </w:p>
    <w:p w:rsidR="00183481" w:rsidRDefault="00183481" w:rsidP="007E4E3E">
      <w:pPr>
        <w:spacing w:after="0" w:line="240" w:lineRule="auto"/>
        <w:jc w:val="center"/>
        <w:rPr>
          <w:rFonts w:ascii="Arial Narrow" w:eastAsia="Times New Roman" w:hAnsi="Arial Narrow" w:cs="Arial"/>
          <w:b/>
          <w:szCs w:val="24"/>
          <w:lang w:eastAsia="hr-HR"/>
        </w:rPr>
      </w:pPr>
      <w:bookmarkStart w:id="1" w:name="_Toc509222895"/>
    </w:p>
    <w:p w:rsidR="007E4E3E" w:rsidRPr="00D7544A" w:rsidRDefault="007E4E3E" w:rsidP="007E4E3E">
      <w:pPr>
        <w:spacing w:after="0" w:line="240" w:lineRule="auto"/>
        <w:jc w:val="center"/>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SKUPNA IZJAVA O NEKAŽNJAVANJU ZA GOSPODARSKI SUBJEKT I SVE OSOBE SUKLADNO ČLANKU 251. ZAKONA O JAVNOJ NABAVI</w:t>
      </w:r>
      <w:bookmarkEnd w:id="1"/>
    </w:p>
    <w:p w:rsidR="007E4E3E" w:rsidRPr="00D7544A" w:rsidRDefault="007E4E3E" w:rsidP="007E4E3E">
      <w:pPr>
        <w:tabs>
          <w:tab w:val="center" w:pos="4536"/>
          <w:tab w:val="right" w:pos="9072"/>
        </w:tabs>
        <w:spacing w:after="0" w:line="276" w:lineRule="auto"/>
        <w:jc w:val="both"/>
        <w:rPr>
          <w:rFonts w:ascii="Arial Narrow" w:eastAsia="Times New Roman" w:hAnsi="Arial Narrow" w:cs="Arial"/>
          <w:b/>
          <w:bCs/>
          <w:lang w:eastAsia="x-none"/>
        </w:rPr>
      </w:pPr>
    </w:p>
    <w:p w:rsidR="007E4E3E" w:rsidRPr="00D7544A" w:rsidRDefault="007E4E3E" w:rsidP="007E4E3E">
      <w:pPr>
        <w:spacing w:after="0" w:line="276" w:lineRule="auto"/>
        <w:jc w:val="both"/>
        <w:rPr>
          <w:rFonts w:ascii="Arial Narrow" w:eastAsia="Times New Roman" w:hAnsi="Arial Narrow" w:cs="Arial"/>
          <w:lang w:eastAsia="hr-HR"/>
        </w:rPr>
      </w:pPr>
      <w:r w:rsidRPr="00D7544A">
        <w:rPr>
          <w:rFonts w:ascii="Arial Narrow" w:eastAsia="Times New Roman" w:hAnsi="Arial Narrow" w:cs="Arial"/>
          <w:lang w:eastAsia="hr-HR"/>
        </w:rPr>
        <w:t xml:space="preserve">Temeljem članka 251. stavka 1., članka 265. stavka 2. </w:t>
      </w:r>
      <w:r w:rsidR="007D1D41">
        <w:rPr>
          <w:rFonts w:ascii="Arial Narrow" w:eastAsia="Times New Roman" w:hAnsi="Arial Narrow" w:cs="Arial"/>
          <w:lang w:eastAsia="hr-HR"/>
        </w:rPr>
        <w:t>ZJN 2016</w:t>
      </w:r>
      <w:r w:rsidRPr="00D7544A">
        <w:rPr>
          <w:rFonts w:ascii="Arial Narrow" w:eastAsia="Times New Roman" w:hAnsi="Arial Narrow" w:cs="Arial"/>
          <w:lang w:eastAsia="hr-HR"/>
        </w:rPr>
        <w:t xml:space="preserve"> i članka 20. Pravilnika o dokumentaciji o nabavi te ponudi u postupcima javne nabave (Narodne novine, broj: 65/2017), kao ovlaštena osoba po zakonu za zastupanje gospodarskog subjekta </w:t>
      </w:r>
    </w:p>
    <w:p w:rsidR="007E4E3E" w:rsidRPr="00D7544A" w:rsidRDefault="007E4E3E" w:rsidP="007E4E3E">
      <w:pPr>
        <w:spacing w:after="0" w:line="276" w:lineRule="auto"/>
        <w:jc w:val="both"/>
        <w:rPr>
          <w:rFonts w:ascii="Arial Narrow" w:eastAsia="Times New Roman" w:hAnsi="Arial Narrow" w:cs="Arial"/>
          <w:szCs w:val="24"/>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_________________________________________________________________________</w:t>
      </w:r>
      <w:r>
        <w:rPr>
          <w:rFonts w:ascii="Arial Narrow" w:eastAsia="Times New Roman" w:hAnsi="Arial Narrow" w:cs="Arial"/>
          <w:szCs w:val="24"/>
          <w:lang w:eastAsia="hr-HR"/>
        </w:rPr>
        <w:t>________________</w:t>
      </w:r>
    </w:p>
    <w:p w:rsidR="007E4E3E" w:rsidRPr="00D7544A" w:rsidRDefault="007E4E3E" w:rsidP="007E4E3E">
      <w:pPr>
        <w:spacing w:after="0" w:line="276" w:lineRule="auto"/>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(na gornju crtu upisati svojstvo osobe:</w:t>
      </w:r>
      <w:r w:rsidRPr="00D7544A">
        <w:rPr>
          <w:rFonts w:ascii="Arial Narrow" w:eastAsia="Times New Roman" w:hAnsi="Arial Narrow" w:cs="Times New Roman"/>
          <w:szCs w:val="24"/>
          <w:lang w:eastAsia="hr-HR"/>
        </w:rPr>
        <w:t xml:space="preserve"> </w:t>
      </w:r>
      <w:r w:rsidRPr="00D7544A">
        <w:rPr>
          <w:rFonts w:ascii="Arial Narrow" w:eastAsia="Times New Roman" w:hAnsi="Arial Narrow" w:cs="Arial"/>
          <w:szCs w:val="24"/>
          <w:lang w:eastAsia="hr-HR"/>
        </w:rPr>
        <w:t>član upravnog ili upravljačkog ili nadzornog tijela ili ima ovlasti za zastupanje, donošenje odluka ili nadzora g. subjekta),</w:t>
      </w:r>
    </w:p>
    <w:p w:rsidR="007E4E3E" w:rsidRPr="00D7544A" w:rsidRDefault="007E4E3E" w:rsidP="007E4E3E">
      <w:pPr>
        <w:spacing w:after="0" w:line="276" w:lineRule="auto"/>
        <w:jc w:val="both"/>
        <w:rPr>
          <w:rFonts w:ascii="Arial Narrow" w:eastAsia="Times New Roman" w:hAnsi="Arial Narrow" w:cs="Arial"/>
          <w:szCs w:val="24"/>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u gospodarskom subjektu: </w:t>
      </w:r>
    </w:p>
    <w:p w:rsidR="007E4E3E" w:rsidRPr="00D7544A" w:rsidRDefault="007E4E3E" w:rsidP="007E4E3E">
      <w:pPr>
        <w:spacing w:after="0" w:line="276" w:lineRule="auto"/>
        <w:jc w:val="both"/>
        <w:rPr>
          <w:rFonts w:ascii="Arial Narrow" w:eastAsia="Times New Roman" w:hAnsi="Arial Narrow" w:cs="Arial"/>
          <w:szCs w:val="24"/>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_________________________________________________________________________</w:t>
      </w:r>
      <w:r>
        <w:rPr>
          <w:rFonts w:ascii="Arial Narrow" w:eastAsia="Times New Roman" w:hAnsi="Arial Narrow" w:cs="Arial"/>
          <w:szCs w:val="24"/>
          <w:lang w:eastAsia="hr-HR"/>
        </w:rPr>
        <w:t>________________</w:t>
      </w:r>
      <w:r w:rsidRPr="00D7544A">
        <w:rPr>
          <w:rFonts w:ascii="Arial Narrow" w:eastAsia="Times New Roman" w:hAnsi="Arial Narrow" w:cs="Arial"/>
          <w:szCs w:val="24"/>
          <w:lang w:eastAsia="hr-HR"/>
        </w:rPr>
        <w:t>,</w:t>
      </w:r>
    </w:p>
    <w:p w:rsidR="007E4E3E" w:rsidRPr="00D7544A" w:rsidRDefault="007E4E3E" w:rsidP="007E4E3E">
      <w:pPr>
        <w:spacing w:after="0" w:line="276" w:lineRule="auto"/>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(naziv i sjedište gospodarskog subjekta, OIB)</w:t>
      </w:r>
    </w:p>
    <w:p w:rsidR="007E4E3E" w:rsidRPr="00D7544A" w:rsidRDefault="007E4E3E" w:rsidP="007E4E3E">
      <w:pPr>
        <w:spacing w:after="0" w:line="276" w:lineRule="auto"/>
        <w:rPr>
          <w:rFonts w:ascii="Arial Narrow" w:eastAsia="Times New Roman" w:hAnsi="Arial Narrow" w:cs="Arial"/>
          <w:bCs/>
          <w:lang w:val="x-none" w:eastAsia="x-none"/>
        </w:rPr>
      </w:pPr>
      <w:r w:rsidRPr="00D7544A">
        <w:rPr>
          <w:rFonts w:ascii="Arial Narrow" w:eastAsia="Times New Roman" w:hAnsi="Arial Narrow" w:cs="Arial"/>
          <w:bCs/>
          <w:lang w:val="x-none" w:eastAsia="x-none"/>
        </w:rPr>
        <w:t>dajem sljedeću:</w:t>
      </w:r>
    </w:p>
    <w:p w:rsidR="007E4E3E" w:rsidRPr="00D7544A" w:rsidRDefault="007E4E3E" w:rsidP="007E4E3E">
      <w:pPr>
        <w:spacing w:after="0" w:line="276" w:lineRule="auto"/>
        <w:jc w:val="center"/>
        <w:rPr>
          <w:rFonts w:ascii="Arial Narrow" w:eastAsia="Times New Roman" w:hAnsi="Arial Narrow" w:cs="Times New Roman"/>
          <w:szCs w:val="24"/>
          <w:lang w:val="x-none" w:eastAsia="x-none"/>
        </w:rPr>
      </w:pPr>
    </w:p>
    <w:p w:rsidR="007E4E3E" w:rsidRPr="00D7544A" w:rsidRDefault="007E4E3E" w:rsidP="007E4E3E">
      <w:pPr>
        <w:spacing w:after="0" w:line="276" w:lineRule="auto"/>
        <w:jc w:val="center"/>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I Z J A V U   O   N E K A Ž NJ A V A N J U</w:t>
      </w:r>
    </w:p>
    <w:p w:rsidR="007E4E3E" w:rsidRPr="00D7544A" w:rsidRDefault="007E4E3E" w:rsidP="007E4E3E">
      <w:pPr>
        <w:spacing w:after="0" w:line="276" w:lineRule="auto"/>
        <w:jc w:val="both"/>
        <w:rPr>
          <w:rFonts w:ascii="Arial Narrow" w:eastAsia="Times New Roman" w:hAnsi="Arial Narrow" w:cs="Arial"/>
          <w:b/>
          <w:szCs w:val="24"/>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kojom ja _____________________________</w:t>
      </w:r>
      <w:r>
        <w:rPr>
          <w:rFonts w:ascii="Arial Narrow" w:eastAsia="Times New Roman" w:hAnsi="Arial Narrow" w:cs="Arial"/>
          <w:szCs w:val="24"/>
          <w:lang w:eastAsia="hr-HR"/>
        </w:rPr>
        <w:t>________________</w:t>
      </w:r>
      <w:r w:rsidRPr="00D7544A">
        <w:rPr>
          <w:rFonts w:ascii="Arial Narrow" w:eastAsia="Times New Roman" w:hAnsi="Arial Narrow" w:cs="Arial"/>
          <w:szCs w:val="24"/>
          <w:lang w:eastAsia="hr-HR"/>
        </w:rPr>
        <w:t>_ iz __________________________________</w:t>
      </w:r>
    </w:p>
    <w:p w:rsidR="007E4E3E" w:rsidRPr="00D7544A"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(ime i prezime) </w:t>
      </w:r>
      <w:r w:rsidRPr="00D7544A">
        <w:rPr>
          <w:rFonts w:ascii="Arial Narrow" w:eastAsia="Times New Roman" w:hAnsi="Arial Narrow" w:cs="Arial"/>
          <w:szCs w:val="24"/>
          <w:lang w:eastAsia="hr-HR"/>
        </w:rPr>
        <w:tab/>
      </w:r>
      <w:r w:rsidRPr="00D7544A">
        <w:rPr>
          <w:rFonts w:ascii="Arial Narrow" w:eastAsia="Times New Roman" w:hAnsi="Arial Narrow" w:cs="Arial"/>
          <w:szCs w:val="24"/>
          <w:lang w:eastAsia="hr-HR"/>
        </w:rPr>
        <w:tab/>
      </w:r>
      <w:r w:rsidRPr="00D7544A">
        <w:rPr>
          <w:rFonts w:ascii="Arial Narrow" w:eastAsia="Times New Roman" w:hAnsi="Arial Narrow" w:cs="Arial"/>
          <w:szCs w:val="24"/>
          <w:lang w:eastAsia="hr-HR"/>
        </w:rPr>
        <w:tab/>
        <w:t xml:space="preserve">                  (adresa stanovanja)</w:t>
      </w:r>
    </w:p>
    <w:p w:rsidR="007E4E3E" w:rsidRPr="00D7544A" w:rsidRDefault="007E4E3E" w:rsidP="007E4E3E">
      <w:pPr>
        <w:spacing w:after="0" w:line="276" w:lineRule="auto"/>
        <w:jc w:val="both"/>
        <w:rPr>
          <w:rFonts w:ascii="Arial Narrow" w:eastAsia="Times New Roman" w:hAnsi="Arial Narrow" w:cs="Arial"/>
          <w:szCs w:val="24"/>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vrsta i broj identifikacijskog dokumenta _______________________________</w:t>
      </w:r>
      <w:r>
        <w:rPr>
          <w:rFonts w:ascii="Arial Narrow" w:eastAsia="Times New Roman" w:hAnsi="Arial Narrow" w:cs="Arial"/>
          <w:szCs w:val="24"/>
          <w:lang w:eastAsia="hr-HR"/>
        </w:rPr>
        <w:t>___________________</w:t>
      </w:r>
      <w:r w:rsidRPr="00D7544A">
        <w:rPr>
          <w:rFonts w:ascii="Arial Narrow" w:eastAsia="Times New Roman" w:hAnsi="Arial Narrow" w:cs="Arial"/>
          <w:szCs w:val="24"/>
          <w:lang w:eastAsia="hr-HR"/>
        </w:rPr>
        <w:t xml:space="preserve"> izdanog od </w:t>
      </w:r>
    </w:p>
    <w:p w:rsidR="007E4E3E" w:rsidRPr="00D7544A" w:rsidRDefault="007E4E3E" w:rsidP="007E4E3E">
      <w:pPr>
        <w:spacing w:after="0" w:line="276" w:lineRule="auto"/>
        <w:jc w:val="both"/>
        <w:rPr>
          <w:rFonts w:ascii="Arial Narrow" w:eastAsia="Times New Roman" w:hAnsi="Arial Narrow" w:cs="Arial"/>
          <w:szCs w:val="24"/>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w:t>
      </w:r>
      <w:r>
        <w:rPr>
          <w:rFonts w:ascii="Arial Narrow" w:eastAsia="Times New Roman" w:hAnsi="Arial Narrow" w:cs="Arial"/>
          <w:szCs w:val="24"/>
          <w:lang w:eastAsia="hr-HR"/>
        </w:rPr>
        <w:t>_______________________________________________</w:t>
      </w:r>
      <w:r w:rsidRPr="00D7544A">
        <w:rPr>
          <w:rFonts w:ascii="Arial Narrow" w:eastAsia="Times New Roman" w:hAnsi="Arial Narrow" w:cs="Arial"/>
          <w:szCs w:val="24"/>
          <w:lang w:eastAsia="hr-HR"/>
        </w:rPr>
        <w:t>_,</w:t>
      </w:r>
    </w:p>
    <w:p w:rsidR="007E4E3E" w:rsidRPr="00D7544A" w:rsidRDefault="007E4E3E" w:rsidP="007E4E3E">
      <w:pPr>
        <w:spacing w:after="0" w:line="276" w:lineRule="auto"/>
        <w:jc w:val="both"/>
        <w:rPr>
          <w:rFonts w:ascii="Arial Narrow" w:eastAsia="Times New Roman" w:hAnsi="Arial Narrow" w:cs="Arial"/>
          <w:b/>
          <w:szCs w:val="24"/>
          <w:u w:val="single"/>
          <w:lang w:eastAsia="hr-HR"/>
        </w:rPr>
      </w:pPr>
    </w:p>
    <w:p w:rsidR="007E4E3E" w:rsidRPr="00D7544A"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b/>
          <w:szCs w:val="24"/>
          <w:u w:val="single"/>
          <w:lang w:eastAsia="hr-HR"/>
        </w:rPr>
        <w:t xml:space="preserve">izjavljujem </w:t>
      </w:r>
      <w:r w:rsidRPr="00D7544A">
        <w:rPr>
          <w:rFonts w:ascii="Arial Narrow" w:eastAsia="Times New Roman" w:hAnsi="Arial Narrow" w:cs="Arial"/>
          <w:szCs w:val="24"/>
          <w:lang w:eastAsia="hr-HR"/>
        </w:rPr>
        <w:t xml:space="preserve">za sebe, navedeni gospodarski subjekt te u </w:t>
      </w:r>
      <w:r w:rsidRPr="00D7544A">
        <w:rPr>
          <w:rFonts w:ascii="Arial Narrow" w:eastAsia="Times New Roman" w:hAnsi="Arial Narrow" w:cs="Arial"/>
          <w:b/>
          <w:szCs w:val="24"/>
          <w:lang w:eastAsia="hr-HR"/>
        </w:rPr>
        <w:t xml:space="preserve">ime i za račun </w:t>
      </w:r>
      <w:r w:rsidRPr="00D7544A">
        <w:rPr>
          <w:rFonts w:ascii="Arial Narrow" w:eastAsia="Times New Roman" w:hAnsi="Arial Narrow" w:cs="Arial"/>
          <w:szCs w:val="24"/>
          <w:lang w:eastAsia="hr-HR"/>
        </w:rPr>
        <w:t>svih osoba koje su članovi upravnog, upravljačkog ili nadzornog tijela ili imaju ovlasti zastupanja, donošenja odluka ili nadzora navedenog gospodarskog subjekta, da nismo pravomoćnom presudom osuđeni za:</w:t>
      </w:r>
    </w:p>
    <w:p w:rsidR="007E4E3E" w:rsidRPr="00D7544A" w:rsidRDefault="007E4E3E" w:rsidP="007E4E3E">
      <w:pPr>
        <w:spacing w:after="0" w:line="276" w:lineRule="auto"/>
        <w:ind w:left="426"/>
        <w:jc w:val="both"/>
        <w:rPr>
          <w:rFonts w:ascii="Arial Narrow" w:eastAsia="Times New Roman" w:hAnsi="Arial Narrow" w:cs="Arial"/>
          <w:szCs w:val="24"/>
          <w:lang w:eastAsia="hr-HR"/>
        </w:rPr>
      </w:pPr>
    </w:p>
    <w:p w:rsidR="007E4E3E" w:rsidRPr="00D7544A" w:rsidRDefault="007E4E3E" w:rsidP="005C6C23">
      <w:pPr>
        <w:numPr>
          <w:ilvl w:val="0"/>
          <w:numId w:val="4"/>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sudjelovanje u zločinačkoj organizaciji, na temelju:</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328. (zločinačko udruženje) i članka 329. (počinjenje kaznenog djela u sastavu zločinačkog udruženja) Kaznenog zakona i</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333. (udruživanje za počinjenje kaznenih djela), iz Kaznenog zakona (Narodne novine, broj: 110/97., 27/98., 50/00., 129/00., 51/01., 111/03., 190/03., 105/04., 84/05., 71/06., 110/07., 152/08., 57/11., 77/11. i 143/12.);</w:t>
      </w:r>
    </w:p>
    <w:p w:rsidR="007E4E3E" w:rsidRPr="00D7544A" w:rsidRDefault="007E4E3E" w:rsidP="005C6C23">
      <w:pPr>
        <w:numPr>
          <w:ilvl w:val="0"/>
          <w:numId w:val="4"/>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korupciju, na temelju:</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lastRenderedPageBreak/>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rsidR="007E4E3E" w:rsidRPr="00D7544A" w:rsidRDefault="007E4E3E" w:rsidP="005C6C23">
      <w:pPr>
        <w:numPr>
          <w:ilvl w:val="0"/>
          <w:numId w:val="4"/>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prijevaru, na temelju:</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236. (prijevara), članka 247. (prijevara u gospodarskom poslovanju), članka 256. (utaja poreza ili carine) i članka 258. (subvencijska prijevara) Kaznenog zakona i</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224. (prijevara), članka 293. (prijevara u gospodarskom poslovanju) i članka 286. (utaja poreza i drugih davanja) iz Kaznenog zakona (Narodne novine, broj: 110/97., 27/98., 50/00., 129/00., 51/01., 111/03., 190/03., 105/04., 84/05., 71/06., 110/07., 152/08., 57/11., 77/11. i 143/12.)</w:t>
      </w:r>
    </w:p>
    <w:p w:rsidR="007E4E3E" w:rsidRPr="00D7544A" w:rsidRDefault="007E4E3E" w:rsidP="005C6C23">
      <w:pPr>
        <w:numPr>
          <w:ilvl w:val="0"/>
          <w:numId w:val="4"/>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terorizam ili kaznena djela povezana s terorističkim aktivnostima, na temelju:</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97. (terorizam), članka 99. (javno poticanje na terorizam), članka 100. (novačenje za terorizam), članka 101. (obuka za terorizam) i članka 102. (terorističko udruženje) Kaznenog zakona</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rsidR="007E4E3E" w:rsidRPr="00D7544A" w:rsidRDefault="007E4E3E" w:rsidP="005C6C23">
      <w:pPr>
        <w:numPr>
          <w:ilvl w:val="0"/>
          <w:numId w:val="4"/>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pranje novca ili financiranje terorizma, na temelju:</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98. (financiranje terorizma) i članka 265. (pranje novca) Kaznenog zakona i</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279. (pranje novca) iz Kaznenog zakona (Narodne novine, br. 110/97., 27/98., 50/00., 129/00., 51/01., 111/03., 190/03., 105/04., 84/05., 71/06., 110/07., 152/08., 57/11., 77/11. i 143/12.)</w:t>
      </w:r>
    </w:p>
    <w:p w:rsidR="007E4E3E" w:rsidRPr="00D7544A" w:rsidRDefault="007E4E3E" w:rsidP="005C6C23">
      <w:pPr>
        <w:numPr>
          <w:ilvl w:val="0"/>
          <w:numId w:val="4"/>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dječji rad ili druge oblike trgovanja ljudima, na temelju:</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106. (trgovanje ljudima) Kaznenog zakona</w:t>
      </w:r>
    </w:p>
    <w:p w:rsidR="007E4E3E" w:rsidRPr="00D7544A" w:rsidRDefault="007E4E3E" w:rsidP="005C6C23">
      <w:pPr>
        <w:numPr>
          <w:ilvl w:val="0"/>
          <w:numId w:val="3"/>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175. (trgovanje ljudima i ropstvo) iz Kaznenog zakona (Narodne novine, br. 110/97., 27/98., 50/00., 129/00., 51/01., 111/03., 190/03., 105/04., 84/05., 71/06., 110/07., 152/08., 57/11., 77/11. i 143/12.)</w:t>
      </w:r>
    </w:p>
    <w:p w:rsidR="007E4E3E" w:rsidRPr="00D7544A" w:rsidRDefault="007E4E3E" w:rsidP="007E4E3E">
      <w:pPr>
        <w:spacing w:after="0" w:line="276" w:lineRule="auto"/>
        <w:jc w:val="both"/>
        <w:rPr>
          <w:rFonts w:ascii="Arial Narrow" w:eastAsia="Times New Roman" w:hAnsi="Arial Narrow" w:cs="Arial"/>
          <w:szCs w:val="24"/>
          <w:lang w:eastAsia="hr-HR"/>
        </w:rPr>
      </w:pPr>
    </w:p>
    <w:p w:rsidR="007E4E3E" w:rsidRPr="00D9739D" w:rsidRDefault="007E4E3E" w:rsidP="007E4E3E">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kao ni za odgovarajuća kaznena djela koja, prema nacionalnim propisima države čiji sam državljanin odnosno čiji je/su državljanin/i, obuhvaćaju razloge za isključenje iz članka 57. stavka 1. točaka od (a) do (f) Direktive 2014/24/EU.</w:t>
      </w:r>
      <w:r w:rsidRPr="00D7544A">
        <w:rPr>
          <w:rFonts w:ascii="Arial Narrow" w:eastAsia="Times New Roman" w:hAnsi="Arial Narrow" w:cs="Arial"/>
          <w:color w:val="FFFFFF"/>
          <w:szCs w:val="24"/>
          <w:lang w:eastAsia="hr-HR"/>
        </w:rPr>
        <w:t>avatelj ove Izjave, ovom Izjavom kao ažuriranim popratnim dokumentom d</w:t>
      </w:r>
    </w:p>
    <w:p w:rsidR="00183481" w:rsidRDefault="00183481" w:rsidP="007E4E3E">
      <w:pPr>
        <w:spacing w:after="0" w:line="276" w:lineRule="auto"/>
        <w:jc w:val="both"/>
        <w:rPr>
          <w:rFonts w:ascii="Arial Narrow" w:eastAsia="Times New Roman" w:hAnsi="Arial Narrow" w:cs="Arial"/>
          <w:szCs w:val="24"/>
          <w:lang w:eastAsia="hr-HR"/>
        </w:rPr>
      </w:pPr>
      <w:bookmarkStart w:id="2" w:name="_Hlk506808965"/>
    </w:p>
    <w:p w:rsidR="007E4E3E" w:rsidRPr="00D7544A" w:rsidRDefault="007D1D41" w:rsidP="007E4E3E">
      <w:pPr>
        <w:spacing w:after="0" w:line="276" w:lineRule="auto"/>
        <w:jc w:val="both"/>
        <w:rPr>
          <w:rFonts w:ascii="Arial Narrow" w:eastAsia="Times New Roman" w:hAnsi="Arial Narrow" w:cs="Arial"/>
          <w:szCs w:val="24"/>
          <w:lang w:eastAsia="hr-HR"/>
        </w:rPr>
      </w:pPr>
      <w:r>
        <w:rPr>
          <w:rFonts w:ascii="Arial Narrow" w:eastAsia="Times New Roman" w:hAnsi="Arial Narrow" w:cs="Arial"/>
          <w:szCs w:val="24"/>
          <w:lang w:eastAsia="hr-HR"/>
        </w:rPr>
        <w:t>U _______________, _________2024</w:t>
      </w:r>
      <w:r w:rsidR="007E4E3E" w:rsidRPr="00D7544A">
        <w:rPr>
          <w:rFonts w:ascii="Arial Narrow" w:eastAsia="Times New Roman" w:hAnsi="Arial Narrow" w:cs="Arial"/>
          <w:szCs w:val="24"/>
          <w:lang w:eastAsia="hr-HR"/>
        </w:rPr>
        <w:t>. godine</w:t>
      </w:r>
      <w:r w:rsidR="007E4E3E" w:rsidRPr="00D7544A">
        <w:rPr>
          <w:rFonts w:ascii="Arial Narrow" w:eastAsia="Times New Roman" w:hAnsi="Arial Narrow" w:cs="Arial"/>
          <w:color w:val="FFFFFF"/>
          <w:szCs w:val="24"/>
          <w:lang w:eastAsia="hr-HR"/>
        </w:rPr>
        <w:t xml:space="preserve"> </w:t>
      </w:r>
      <w:bookmarkEnd w:id="2"/>
      <w:r w:rsidR="007E4E3E" w:rsidRPr="00D7544A">
        <w:rPr>
          <w:rFonts w:ascii="Arial Narrow" w:eastAsia="Times New Roman" w:hAnsi="Arial Narrow" w:cs="Arial"/>
          <w:color w:val="FFFFFF"/>
          <w:szCs w:val="24"/>
          <w:lang w:eastAsia="hr-HR"/>
        </w:rPr>
        <w:t xml:space="preserve">da podaci koji su sadržani u </w:t>
      </w:r>
    </w:p>
    <w:p w:rsidR="007E4E3E" w:rsidRPr="00D7544A" w:rsidRDefault="007E4E3E" w:rsidP="007E4E3E">
      <w:pPr>
        <w:spacing w:after="0" w:line="240" w:lineRule="auto"/>
        <w:jc w:val="right"/>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w:t>
      </w:r>
    </w:p>
    <w:p w:rsidR="007E4E3E" w:rsidRPr="00D7544A" w:rsidRDefault="007E4E3E" w:rsidP="007E4E3E">
      <w:pPr>
        <w:spacing w:after="0" w:line="276" w:lineRule="auto"/>
        <w:ind w:left="3540" w:firstLine="708"/>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(ime i prezime)</w:t>
      </w:r>
    </w:p>
    <w:p w:rsidR="007E4E3E" w:rsidRPr="00D7544A" w:rsidRDefault="007E4E3E" w:rsidP="007E4E3E">
      <w:pPr>
        <w:spacing w:after="0" w:line="240" w:lineRule="auto"/>
        <w:ind w:left="3528" w:firstLine="720"/>
        <w:rPr>
          <w:rFonts w:ascii="Arial Narrow" w:eastAsia="Times New Roman" w:hAnsi="Arial Narrow" w:cs="Arial"/>
          <w:sz w:val="16"/>
          <w:szCs w:val="16"/>
          <w:lang w:eastAsia="hr-HR"/>
        </w:rPr>
      </w:pPr>
      <w:r w:rsidRPr="00D7544A">
        <w:rPr>
          <w:rFonts w:ascii="Arial Narrow" w:eastAsia="Times New Roman" w:hAnsi="Arial Narrow" w:cs="Arial"/>
          <w:szCs w:val="24"/>
          <w:lang w:eastAsia="hr-HR"/>
        </w:rPr>
        <w:t xml:space="preserve">      M.P.</w:t>
      </w:r>
    </w:p>
    <w:p w:rsidR="007E4E3E" w:rsidRPr="00D7544A" w:rsidRDefault="007E4E3E" w:rsidP="007E4E3E">
      <w:pPr>
        <w:spacing w:after="0" w:line="240" w:lineRule="auto"/>
        <w:jc w:val="right"/>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w:t>
      </w:r>
    </w:p>
    <w:p w:rsidR="007E4E3E" w:rsidRPr="00D7544A" w:rsidRDefault="007E4E3E" w:rsidP="007E4E3E">
      <w:pPr>
        <w:spacing w:after="0" w:line="276" w:lineRule="auto"/>
        <w:ind w:left="3540" w:firstLine="708"/>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(potpis)</w:t>
      </w:r>
    </w:p>
    <w:p w:rsidR="007E4E3E" w:rsidRPr="00D7544A" w:rsidRDefault="007E4E3E" w:rsidP="007E4E3E">
      <w:pPr>
        <w:spacing w:after="0" w:line="276" w:lineRule="auto"/>
        <w:jc w:val="both"/>
        <w:rPr>
          <w:rFonts w:ascii="Arial Narrow" w:eastAsia="Times New Roman" w:hAnsi="Arial Narrow" w:cs="Arial"/>
          <w:b/>
          <w:lang w:eastAsia="hr-HR"/>
        </w:rPr>
      </w:pPr>
    </w:p>
    <w:p w:rsidR="007E4E3E" w:rsidRPr="00D9739D" w:rsidRDefault="007E4E3E" w:rsidP="007E4E3E">
      <w:pPr>
        <w:spacing w:after="0" w:line="276" w:lineRule="auto"/>
        <w:jc w:val="both"/>
        <w:rPr>
          <w:rFonts w:ascii="Arial Narrow" w:eastAsia="Times New Roman" w:hAnsi="Arial Narrow" w:cs="Arial"/>
          <w:lang w:eastAsia="hr-HR"/>
        </w:rPr>
      </w:pPr>
      <w:r w:rsidRPr="00D9739D">
        <w:rPr>
          <w:rFonts w:ascii="Arial Narrow" w:eastAsia="Times New Roman" w:hAnsi="Arial Narrow" w:cs="Arial"/>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rsidR="000814C0" w:rsidRDefault="000814C0" w:rsidP="00423DCB">
      <w:pPr>
        <w:spacing w:after="0" w:line="240" w:lineRule="auto"/>
        <w:jc w:val="both"/>
        <w:rPr>
          <w:rFonts w:ascii="Arial Narrow" w:eastAsia="Times New Roman" w:hAnsi="Arial Narrow" w:cstheme="minorHAnsi"/>
          <w:sz w:val="24"/>
          <w:szCs w:val="24"/>
          <w:lang w:val="hr-HR" w:eastAsia="hr-HR"/>
        </w:rPr>
      </w:pPr>
    </w:p>
    <w:p w:rsidR="00986923" w:rsidRPr="00274F7A" w:rsidRDefault="00986923" w:rsidP="00423DCB">
      <w:pPr>
        <w:spacing w:after="0" w:line="240" w:lineRule="auto"/>
        <w:jc w:val="both"/>
        <w:rPr>
          <w:rFonts w:ascii="Arial Narrow" w:eastAsia="Times New Roman" w:hAnsi="Arial Narrow" w:cstheme="minorHAnsi"/>
          <w:sz w:val="24"/>
          <w:szCs w:val="24"/>
          <w:lang w:val="hr-HR" w:eastAsia="hr-HR"/>
        </w:rPr>
      </w:pPr>
    </w:p>
    <w:p w:rsidR="000814C0" w:rsidRPr="00274F7A" w:rsidRDefault="000814C0" w:rsidP="00423DCB">
      <w:pPr>
        <w:spacing w:after="0" w:line="240" w:lineRule="auto"/>
        <w:jc w:val="both"/>
        <w:rPr>
          <w:rFonts w:ascii="Arial Narrow" w:eastAsia="Times New Roman" w:hAnsi="Arial Narrow" w:cstheme="minorHAnsi"/>
          <w:sz w:val="24"/>
          <w:szCs w:val="24"/>
          <w:lang w:val="hr-HR" w:eastAsia="hr-HR"/>
        </w:rPr>
      </w:pPr>
    </w:p>
    <w:p w:rsidR="00183481" w:rsidRDefault="00183481" w:rsidP="00423DCB">
      <w:pPr>
        <w:spacing w:after="0" w:line="240" w:lineRule="auto"/>
        <w:jc w:val="both"/>
        <w:rPr>
          <w:rFonts w:ascii="Arial Narrow" w:eastAsia="Times New Roman" w:hAnsi="Arial Narrow" w:cstheme="minorHAnsi"/>
          <w:sz w:val="24"/>
          <w:szCs w:val="24"/>
          <w:lang w:val="hr-HR" w:eastAsia="hr-HR"/>
        </w:rPr>
      </w:pPr>
    </w:p>
    <w:p w:rsidR="00423DCB" w:rsidRPr="00274F7A" w:rsidRDefault="006C44D9" w:rsidP="00183481">
      <w:pPr>
        <w:shd w:val="clear" w:color="auto" w:fill="F2F2F2" w:themeFill="background1" w:themeFillShade="F2"/>
        <w:spacing w:after="0" w:line="240" w:lineRule="auto"/>
        <w:jc w:val="both"/>
        <w:rPr>
          <w:rFonts w:ascii="Arial Narrow" w:eastAsia="Times New Roman" w:hAnsi="Arial Narrow" w:cstheme="minorHAnsi"/>
          <w:b/>
          <w:sz w:val="24"/>
          <w:szCs w:val="24"/>
          <w:lang w:val="hr-HR" w:eastAsia="hr-HR"/>
        </w:rPr>
      </w:pPr>
      <w:r>
        <w:rPr>
          <w:rFonts w:ascii="Arial Narrow" w:eastAsia="Times New Roman" w:hAnsi="Arial Narrow" w:cstheme="minorHAnsi"/>
          <w:b/>
          <w:sz w:val="24"/>
          <w:szCs w:val="24"/>
          <w:lang w:val="hr-HR" w:eastAsia="hr-HR"/>
        </w:rPr>
        <w:lastRenderedPageBreak/>
        <w:t>Prilog 4</w:t>
      </w:r>
      <w:r w:rsidR="004423A9" w:rsidRPr="00274F7A">
        <w:rPr>
          <w:rFonts w:ascii="Arial Narrow" w:eastAsia="Times New Roman" w:hAnsi="Arial Narrow" w:cstheme="minorHAnsi"/>
          <w:b/>
          <w:sz w:val="24"/>
          <w:szCs w:val="24"/>
          <w:lang w:val="hr-HR" w:eastAsia="hr-HR"/>
        </w:rPr>
        <w:t xml:space="preserve"> -</w:t>
      </w:r>
      <w:r w:rsidR="00423DCB" w:rsidRPr="00274F7A">
        <w:rPr>
          <w:rFonts w:ascii="Arial Narrow" w:eastAsia="Times New Roman" w:hAnsi="Arial Narrow" w:cstheme="minorHAnsi"/>
          <w:b/>
          <w:sz w:val="24"/>
          <w:szCs w:val="24"/>
          <w:lang w:val="hr-HR" w:eastAsia="hr-HR"/>
        </w:rPr>
        <w:t xml:space="preserve"> </w:t>
      </w:r>
      <w:r w:rsidR="000814C0" w:rsidRPr="00274F7A">
        <w:rPr>
          <w:rFonts w:ascii="Arial Narrow" w:eastAsia="Times New Roman" w:hAnsi="Arial Narrow" w:cstheme="minorHAnsi"/>
          <w:b/>
          <w:sz w:val="24"/>
          <w:szCs w:val="24"/>
          <w:lang w:val="hr-HR" w:eastAsia="hr-HR"/>
        </w:rPr>
        <w:t>IZJAVA PONUDITELJA</w:t>
      </w:r>
      <w:r w:rsidR="00DC31E3">
        <w:rPr>
          <w:rFonts w:ascii="Arial Narrow" w:eastAsia="Times New Roman" w:hAnsi="Arial Narrow" w:cstheme="minorHAnsi"/>
          <w:b/>
          <w:sz w:val="24"/>
          <w:szCs w:val="24"/>
          <w:lang w:val="hr-HR" w:eastAsia="hr-HR"/>
        </w:rPr>
        <w:t xml:space="preserve"> O PRIHVAĆANJU OPĆIH </w:t>
      </w:r>
      <w:r w:rsidR="000814C0" w:rsidRPr="00274F7A">
        <w:rPr>
          <w:rFonts w:ascii="Arial Narrow" w:eastAsia="Times New Roman" w:hAnsi="Arial Narrow" w:cstheme="minorHAnsi"/>
          <w:b/>
          <w:sz w:val="24"/>
          <w:szCs w:val="24"/>
          <w:lang w:val="hr-HR" w:eastAsia="hr-HR"/>
        </w:rPr>
        <w:t>UVJETA</w:t>
      </w:r>
      <w:r w:rsidR="00423DCB" w:rsidRPr="00274F7A">
        <w:rPr>
          <w:rFonts w:ascii="Arial Narrow" w:eastAsia="Times New Roman" w:hAnsi="Arial Narrow" w:cstheme="minorHAnsi"/>
          <w:b/>
          <w:sz w:val="24"/>
          <w:szCs w:val="24"/>
          <w:lang w:val="hr-HR" w:eastAsia="hr-HR"/>
        </w:rPr>
        <w:t xml:space="preserve">   </w:t>
      </w:r>
    </w:p>
    <w:p w:rsidR="009D2BD0" w:rsidRPr="00274F7A" w:rsidRDefault="009D2BD0" w:rsidP="00423DCB">
      <w:pPr>
        <w:spacing w:after="0" w:line="240" w:lineRule="auto"/>
        <w:jc w:val="both"/>
        <w:rPr>
          <w:rFonts w:ascii="Arial Narrow" w:eastAsia="Times New Roman" w:hAnsi="Arial Narrow" w:cstheme="minorHAnsi"/>
          <w:b/>
          <w:sz w:val="24"/>
          <w:szCs w:val="24"/>
          <w:lang w:val="hr-HR" w:eastAsia="hr-HR"/>
        </w:rPr>
      </w:pP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1.1. Izjavljujemo da smo razumjeli sve uvjete i odredbe iz ove Dokumentacije o nabavi, da ih prihvaćamo i da ćemo izvršiti predmet nabave u skladu s tim odredbama i za cijene koje smo naveli u ponudi.</w:t>
      </w:r>
    </w:p>
    <w:p w:rsidR="009D2BD0" w:rsidRPr="00274F7A" w:rsidRDefault="009D2BD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0814C0" w:rsidP="000814C0">
      <w:pPr>
        <w:tabs>
          <w:tab w:val="left" w:pos="5655"/>
          <w:tab w:val="right" w:pos="9360"/>
        </w:tabs>
        <w:spacing w:after="0" w:line="240" w:lineRule="auto"/>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ab/>
      </w:r>
      <w:r w:rsidR="005C7E14">
        <w:rPr>
          <w:rFonts w:ascii="Arial Narrow" w:eastAsia="Times New Roman" w:hAnsi="Arial Narrow" w:cstheme="minorHAnsi"/>
          <w:snapToGrid w:val="0"/>
          <w:color w:val="000000"/>
          <w:sz w:val="24"/>
          <w:szCs w:val="24"/>
          <w:lang w:val="hr-HR"/>
        </w:rPr>
        <w:t>___</w:t>
      </w:r>
      <w:r w:rsidRPr="00274F7A">
        <w:rPr>
          <w:rFonts w:ascii="Arial Narrow" w:eastAsia="Times New Roman" w:hAnsi="Arial Narrow" w:cstheme="minorHAnsi"/>
          <w:snapToGrid w:val="0"/>
          <w:color w:val="000000"/>
          <w:sz w:val="24"/>
          <w:szCs w:val="24"/>
          <w:lang w:val="hr-HR"/>
        </w:rPr>
        <w:t>______________________________</w:t>
      </w:r>
    </w:p>
    <w:p w:rsidR="000814C0" w:rsidRPr="00274F7A"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potpis odgovorne osobe ponuditelja</w:t>
      </w: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E95448" w:rsidRPr="00274F7A" w:rsidRDefault="00E95448"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B368ED" w:rsidP="000814C0">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1.2</w:t>
      </w:r>
      <w:r w:rsidR="009D2BD0" w:rsidRPr="00274F7A">
        <w:rPr>
          <w:rFonts w:ascii="Arial Narrow" w:eastAsia="Times New Roman" w:hAnsi="Arial Narrow" w:cstheme="minorHAnsi"/>
          <w:snapToGrid w:val="0"/>
          <w:color w:val="000000"/>
          <w:sz w:val="24"/>
          <w:szCs w:val="24"/>
          <w:lang w:val="hr-HR"/>
        </w:rPr>
        <w:t xml:space="preserve">. </w:t>
      </w:r>
      <w:r w:rsidR="000814C0" w:rsidRPr="00274F7A">
        <w:rPr>
          <w:rFonts w:ascii="Arial Narrow" w:eastAsia="Times New Roman" w:hAnsi="Arial Narrow" w:cstheme="minorHAnsi"/>
          <w:snapToGrid w:val="0"/>
          <w:color w:val="000000"/>
          <w:sz w:val="24"/>
          <w:szCs w:val="24"/>
          <w:lang w:val="hr-HR"/>
        </w:rPr>
        <w:t>Izjavljujemo da smo su</w:t>
      </w:r>
      <w:r w:rsidR="00385454" w:rsidRPr="00274F7A">
        <w:rPr>
          <w:rFonts w:ascii="Arial Narrow" w:eastAsia="Times New Roman" w:hAnsi="Arial Narrow" w:cstheme="minorHAnsi"/>
          <w:snapToGrid w:val="0"/>
          <w:color w:val="000000"/>
          <w:sz w:val="24"/>
          <w:szCs w:val="24"/>
          <w:lang w:val="hr-HR"/>
        </w:rPr>
        <w:t xml:space="preserve">glasni isporučiti </w:t>
      </w:r>
      <w:r w:rsidR="00385454" w:rsidRPr="00183481">
        <w:rPr>
          <w:rFonts w:ascii="Arial Narrow" w:eastAsia="Times New Roman" w:hAnsi="Arial Narrow" w:cstheme="minorHAnsi"/>
          <w:snapToGrid w:val="0"/>
          <w:color w:val="000000"/>
          <w:sz w:val="24"/>
          <w:szCs w:val="24"/>
          <w:lang w:val="hr-HR"/>
        </w:rPr>
        <w:t xml:space="preserve">ugovoreni </w:t>
      </w:r>
      <w:r w:rsidR="00183481" w:rsidRPr="00183481">
        <w:rPr>
          <w:rFonts w:ascii="Arial Narrow" w:eastAsia="Times New Roman" w:hAnsi="Arial Narrow" w:cstheme="minorHAnsi"/>
          <w:snapToGrid w:val="0"/>
          <w:color w:val="000000"/>
          <w:sz w:val="24"/>
          <w:szCs w:val="24"/>
          <w:lang w:val="hr-HR"/>
        </w:rPr>
        <w:t>robu</w:t>
      </w:r>
      <w:r w:rsidR="000814C0" w:rsidRPr="00183481">
        <w:rPr>
          <w:rFonts w:ascii="Arial Narrow" w:eastAsia="Times New Roman" w:hAnsi="Arial Narrow" w:cstheme="minorHAnsi"/>
          <w:snapToGrid w:val="0"/>
          <w:color w:val="000000"/>
          <w:sz w:val="24"/>
          <w:szCs w:val="24"/>
          <w:lang w:val="hr-HR"/>
        </w:rPr>
        <w:t xml:space="preserve"> Naručitelju</w:t>
      </w:r>
      <w:r w:rsidR="000814C0" w:rsidRPr="00274F7A">
        <w:rPr>
          <w:rFonts w:ascii="Arial Narrow" w:eastAsia="Times New Roman" w:hAnsi="Arial Narrow" w:cstheme="minorHAnsi"/>
          <w:snapToGrid w:val="0"/>
          <w:color w:val="000000"/>
          <w:sz w:val="24"/>
          <w:szCs w:val="24"/>
          <w:lang w:val="hr-HR"/>
        </w:rPr>
        <w:t xml:space="preserve"> prema traženoj kvaliteti te u potpunosti poštivati pozitivne propise Republike Hrvatske koji se odnose na predmet ovog javnog nadmetanja.</w:t>
      </w: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4423A9" w:rsidRPr="00274F7A" w:rsidRDefault="004423A9"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9D2BD0" w:rsidP="000814C0">
      <w:pPr>
        <w:spacing w:after="0" w:line="240" w:lineRule="auto"/>
        <w:jc w:val="right"/>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_________</w:t>
      </w:r>
      <w:r w:rsidR="000814C0" w:rsidRPr="00274F7A">
        <w:rPr>
          <w:rFonts w:ascii="Arial Narrow" w:eastAsia="Times New Roman" w:hAnsi="Arial Narrow" w:cstheme="minorHAnsi"/>
          <w:snapToGrid w:val="0"/>
          <w:color w:val="000000"/>
          <w:sz w:val="24"/>
          <w:szCs w:val="24"/>
          <w:lang w:val="hr-HR"/>
        </w:rPr>
        <w:t>_________________________</w:t>
      </w:r>
    </w:p>
    <w:p w:rsidR="000814C0" w:rsidRPr="00274F7A"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potpis odgovorne osobe ponuditelja</w:t>
      </w:r>
    </w:p>
    <w:p w:rsidR="002A2D44" w:rsidRPr="00274F7A" w:rsidRDefault="002A2D44" w:rsidP="00853E8A">
      <w:pPr>
        <w:jc w:val="both"/>
        <w:rPr>
          <w:rFonts w:ascii="Arial Narrow" w:hAnsi="Arial Narrow"/>
          <w:sz w:val="24"/>
          <w:szCs w:val="24"/>
          <w:lang w:val="hr-HR"/>
        </w:rPr>
      </w:pPr>
    </w:p>
    <w:p w:rsidR="004423A9" w:rsidRPr="00274F7A" w:rsidRDefault="004423A9" w:rsidP="00853E8A">
      <w:pPr>
        <w:jc w:val="both"/>
        <w:rPr>
          <w:rFonts w:ascii="Arial Narrow" w:hAnsi="Arial Narrow"/>
          <w:sz w:val="24"/>
          <w:szCs w:val="24"/>
          <w:lang w:val="hr-HR"/>
        </w:rPr>
      </w:pPr>
    </w:p>
    <w:sectPr w:rsidR="004423A9" w:rsidRPr="00274F7A" w:rsidSect="007822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914" w:rsidRDefault="00C42914" w:rsidP="002A0EB1">
      <w:pPr>
        <w:spacing w:after="0" w:line="240" w:lineRule="auto"/>
      </w:pPr>
      <w:r>
        <w:separator/>
      </w:r>
    </w:p>
  </w:endnote>
  <w:endnote w:type="continuationSeparator" w:id="0">
    <w:p w:rsidR="00C42914" w:rsidRDefault="00C42914"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74087"/>
      <w:docPartObj>
        <w:docPartGallery w:val="Page Numbers (Bottom of Page)"/>
        <w:docPartUnique/>
      </w:docPartObj>
    </w:sdtPr>
    <w:sdtEndPr>
      <w:rPr>
        <w:noProof/>
      </w:rPr>
    </w:sdtEndPr>
    <w:sdtContent>
      <w:p w:rsidR="0044794E" w:rsidRDefault="0044794E">
        <w:pPr>
          <w:pStyle w:val="Footer"/>
          <w:jc w:val="right"/>
        </w:pPr>
        <w:r>
          <w:fldChar w:fldCharType="begin"/>
        </w:r>
        <w:r>
          <w:instrText xml:space="preserve"> PAGE   \* MERGEFORMAT </w:instrText>
        </w:r>
        <w:r>
          <w:fldChar w:fldCharType="separate"/>
        </w:r>
        <w:r w:rsidR="00BA5787">
          <w:rPr>
            <w:noProof/>
          </w:rPr>
          <w:t>10</w:t>
        </w:r>
        <w:r>
          <w:rPr>
            <w:noProof/>
          </w:rPr>
          <w:fldChar w:fldCharType="end"/>
        </w:r>
      </w:p>
    </w:sdtContent>
  </w:sdt>
  <w:p w:rsidR="0044794E" w:rsidRDefault="00447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4E" w:rsidRDefault="0044794E">
    <w:pPr>
      <w:pStyle w:val="Footer"/>
      <w:jc w:val="right"/>
    </w:pPr>
    <w:r>
      <w:t>16</w:t>
    </w:r>
  </w:p>
  <w:p w:rsidR="0044794E" w:rsidRDefault="0044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914" w:rsidRDefault="00C42914" w:rsidP="002A0EB1">
      <w:pPr>
        <w:spacing w:after="0" w:line="240" w:lineRule="auto"/>
      </w:pPr>
      <w:r>
        <w:separator/>
      </w:r>
    </w:p>
  </w:footnote>
  <w:footnote w:type="continuationSeparator" w:id="0">
    <w:p w:rsidR="00C42914" w:rsidRDefault="00C42914" w:rsidP="002A0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4E" w:rsidRDefault="00447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EB01BEB"/>
    <w:multiLevelType w:val="hybridMultilevel"/>
    <w:tmpl w:val="0560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8437D9"/>
    <w:multiLevelType w:val="hybridMultilevel"/>
    <w:tmpl w:val="FB80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91233"/>
    <w:multiLevelType w:val="hybridMultilevel"/>
    <w:tmpl w:val="0C849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C666A"/>
    <w:multiLevelType w:val="hybridMultilevel"/>
    <w:tmpl w:val="2184110A"/>
    <w:lvl w:ilvl="0" w:tplc="376469D2">
      <w:start w:val="1"/>
      <w:numFmt w:val="upperRoman"/>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6" w15:restartNumberingAfterBreak="0">
    <w:nsid w:val="474D2796"/>
    <w:multiLevelType w:val="hybridMultilevel"/>
    <w:tmpl w:val="CEB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056A0"/>
    <w:multiLevelType w:val="hybridMultilevel"/>
    <w:tmpl w:val="DE04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461A1"/>
    <w:multiLevelType w:val="hybridMultilevel"/>
    <w:tmpl w:val="4D02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A24CDB"/>
    <w:multiLevelType w:val="hybridMultilevel"/>
    <w:tmpl w:val="D93C6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A643F7"/>
    <w:multiLevelType w:val="hybridMultilevel"/>
    <w:tmpl w:val="9F3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E1AFA"/>
    <w:multiLevelType w:val="hybridMultilevel"/>
    <w:tmpl w:val="517A1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54979"/>
    <w:multiLevelType w:val="hybridMultilevel"/>
    <w:tmpl w:val="88C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2"/>
  </w:num>
  <w:num w:numId="5">
    <w:abstractNumId w:val="10"/>
  </w:num>
  <w:num w:numId="6">
    <w:abstractNumId w:val="13"/>
  </w:num>
  <w:num w:numId="7">
    <w:abstractNumId w:val="6"/>
  </w:num>
  <w:num w:numId="8">
    <w:abstractNumId w:val="9"/>
  </w:num>
  <w:num w:numId="9">
    <w:abstractNumId w:val="11"/>
  </w:num>
  <w:num w:numId="10">
    <w:abstractNumId w:val="7"/>
  </w:num>
  <w:num w:numId="11">
    <w:abstractNumId w:val="8"/>
  </w:num>
  <w:num w:numId="12">
    <w:abstractNumId w:val="3"/>
  </w:num>
  <w:num w:numId="13">
    <w:abstractNumId w:val="4"/>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2248"/>
    <w:rsid w:val="00002974"/>
    <w:rsid w:val="00004C63"/>
    <w:rsid w:val="00010956"/>
    <w:rsid w:val="000132AD"/>
    <w:rsid w:val="000146C7"/>
    <w:rsid w:val="000156EE"/>
    <w:rsid w:val="00020E53"/>
    <w:rsid w:val="0003660C"/>
    <w:rsid w:val="0003751D"/>
    <w:rsid w:val="000409B7"/>
    <w:rsid w:val="000438EF"/>
    <w:rsid w:val="00043D74"/>
    <w:rsid w:val="0004499C"/>
    <w:rsid w:val="00045DF1"/>
    <w:rsid w:val="00045F75"/>
    <w:rsid w:val="00050214"/>
    <w:rsid w:val="00050F3F"/>
    <w:rsid w:val="000520EE"/>
    <w:rsid w:val="00054B46"/>
    <w:rsid w:val="00054EB9"/>
    <w:rsid w:val="00055B83"/>
    <w:rsid w:val="00061203"/>
    <w:rsid w:val="0006268D"/>
    <w:rsid w:val="00064F06"/>
    <w:rsid w:val="00067837"/>
    <w:rsid w:val="00067C93"/>
    <w:rsid w:val="000726AC"/>
    <w:rsid w:val="0007366B"/>
    <w:rsid w:val="00075D4B"/>
    <w:rsid w:val="00076F7B"/>
    <w:rsid w:val="000774AB"/>
    <w:rsid w:val="000800C2"/>
    <w:rsid w:val="000814C0"/>
    <w:rsid w:val="00085F2D"/>
    <w:rsid w:val="00086241"/>
    <w:rsid w:val="0008742D"/>
    <w:rsid w:val="00087C67"/>
    <w:rsid w:val="00093F10"/>
    <w:rsid w:val="000960A6"/>
    <w:rsid w:val="000A10C5"/>
    <w:rsid w:val="000A4317"/>
    <w:rsid w:val="000A538A"/>
    <w:rsid w:val="000A61B8"/>
    <w:rsid w:val="000B080C"/>
    <w:rsid w:val="000B405C"/>
    <w:rsid w:val="000B472D"/>
    <w:rsid w:val="000C1B05"/>
    <w:rsid w:val="000D0C54"/>
    <w:rsid w:val="000D2475"/>
    <w:rsid w:val="000D2660"/>
    <w:rsid w:val="000D4E47"/>
    <w:rsid w:val="000D51FF"/>
    <w:rsid w:val="000E06C7"/>
    <w:rsid w:val="000E4205"/>
    <w:rsid w:val="000F02FA"/>
    <w:rsid w:val="000F1989"/>
    <w:rsid w:val="000F5C98"/>
    <w:rsid w:val="000F5FF7"/>
    <w:rsid w:val="000F6079"/>
    <w:rsid w:val="001030B5"/>
    <w:rsid w:val="0011188C"/>
    <w:rsid w:val="00111A0E"/>
    <w:rsid w:val="001150BB"/>
    <w:rsid w:val="00117BCF"/>
    <w:rsid w:val="00121C9A"/>
    <w:rsid w:val="00121EF7"/>
    <w:rsid w:val="001229C3"/>
    <w:rsid w:val="001248D6"/>
    <w:rsid w:val="00126667"/>
    <w:rsid w:val="0013101D"/>
    <w:rsid w:val="0013304E"/>
    <w:rsid w:val="00136368"/>
    <w:rsid w:val="001417A0"/>
    <w:rsid w:val="00141C92"/>
    <w:rsid w:val="00145A8C"/>
    <w:rsid w:val="00145AA6"/>
    <w:rsid w:val="001460B1"/>
    <w:rsid w:val="00147DD8"/>
    <w:rsid w:val="00151876"/>
    <w:rsid w:val="001527BE"/>
    <w:rsid w:val="00152926"/>
    <w:rsid w:val="0015408D"/>
    <w:rsid w:val="00154562"/>
    <w:rsid w:val="00157344"/>
    <w:rsid w:val="0016055E"/>
    <w:rsid w:val="0016106B"/>
    <w:rsid w:val="00163602"/>
    <w:rsid w:val="0016785C"/>
    <w:rsid w:val="00172607"/>
    <w:rsid w:val="001737B3"/>
    <w:rsid w:val="00173F52"/>
    <w:rsid w:val="001758E7"/>
    <w:rsid w:val="00176E0A"/>
    <w:rsid w:val="00176E37"/>
    <w:rsid w:val="00177C67"/>
    <w:rsid w:val="001826E2"/>
    <w:rsid w:val="00183481"/>
    <w:rsid w:val="0019005F"/>
    <w:rsid w:val="00195A35"/>
    <w:rsid w:val="001A0AB2"/>
    <w:rsid w:val="001A1110"/>
    <w:rsid w:val="001A4E7D"/>
    <w:rsid w:val="001B6BB5"/>
    <w:rsid w:val="001B6D41"/>
    <w:rsid w:val="001B6FBD"/>
    <w:rsid w:val="001B76FE"/>
    <w:rsid w:val="001D6E12"/>
    <w:rsid w:val="001D74F0"/>
    <w:rsid w:val="001E2A6F"/>
    <w:rsid w:val="001E3C8C"/>
    <w:rsid w:val="001F0779"/>
    <w:rsid w:val="001F20F0"/>
    <w:rsid w:val="001F4241"/>
    <w:rsid w:val="001F6606"/>
    <w:rsid w:val="001F6FFD"/>
    <w:rsid w:val="0020303B"/>
    <w:rsid w:val="002034C8"/>
    <w:rsid w:val="00203FE5"/>
    <w:rsid w:val="002052C1"/>
    <w:rsid w:val="00211A06"/>
    <w:rsid w:val="00217D95"/>
    <w:rsid w:val="00221CE9"/>
    <w:rsid w:val="00224140"/>
    <w:rsid w:val="00224FCA"/>
    <w:rsid w:val="002260A3"/>
    <w:rsid w:val="00233CB4"/>
    <w:rsid w:val="00247F03"/>
    <w:rsid w:val="00251131"/>
    <w:rsid w:val="0025356C"/>
    <w:rsid w:val="00254DB0"/>
    <w:rsid w:val="0025509C"/>
    <w:rsid w:val="00263CAC"/>
    <w:rsid w:val="00263F6D"/>
    <w:rsid w:val="00264E79"/>
    <w:rsid w:val="00266ECD"/>
    <w:rsid w:val="002722A0"/>
    <w:rsid w:val="00274F7A"/>
    <w:rsid w:val="00277FEB"/>
    <w:rsid w:val="0028140F"/>
    <w:rsid w:val="00283205"/>
    <w:rsid w:val="00284F7E"/>
    <w:rsid w:val="00285268"/>
    <w:rsid w:val="00290D67"/>
    <w:rsid w:val="00291A81"/>
    <w:rsid w:val="002921A6"/>
    <w:rsid w:val="002956C9"/>
    <w:rsid w:val="002A0BCD"/>
    <w:rsid w:val="002A0EB1"/>
    <w:rsid w:val="002A2D44"/>
    <w:rsid w:val="002A749F"/>
    <w:rsid w:val="002A74E3"/>
    <w:rsid w:val="002C2D34"/>
    <w:rsid w:val="002C336D"/>
    <w:rsid w:val="002C51B9"/>
    <w:rsid w:val="002D0BCC"/>
    <w:rsid w:val="002D3520"/>
    <w:rsid w:val="002D4762"/>
    <w:rsid w:val="002D7932"/>
    <w:rsid w:val="002E15EE"/>
    <w:rsid w:val="002E2EB4"/>
    <w:rsid w:val="002E7BD0"/>
    <w:rsid w:val="002E7DC1"/>
    <w:rsid w:val="002F2A82"/>
    <w:rsid w:val="002F6132"/>
    <w:rsid w:val="002F6B8B"/>
    <w:rsid w:val="0030122A"/>
    <w:rsid w:val="00301B7E"/>
    <w:rsid w:val="003031F0"/>
    <w:rsid w:val="00304BB9"/>
    <w:rsid w:val="00310E47"/>
    <w:rsid w:val="00311041"/>
    <w:rsid w:val="00311839"/>
    <w:rsid w:val="00315173"/>
    <w:rsid w:val="00316204"/>
    <w:rsid w:val="00320106"/>
    <w:rsid w:val="00324F73"/>
    <w:rsid w:val="0032636D"/>
    <w:rsid w:val="00327088"/>
    <w:rsid w:val="0033228F"/>
    <w:rsid w:val="003359BA"/>
    <w:rsid w:val="00340B9E"/>
    <w:rsid w:val="0034128D"/>
    <w:rsid w:val="0034697B"/>
    <w:rsid w:val="00356072"/>
    <w:rsid w:val="003566AB"/>
    <w:rsid w:val="00357B6B"/>
    <w:rsid w:val="00357EDF"/>
    <w:rsid w:val="00365642"/>
    <w:rsid w:val="00366D5D"/>
    <w:rsid w:val="00371BAA"/>
    <w:rsid w:val="003736E2"/>
    <w:rsid w:val="0038078F"/>
    <w:rsid w:val="003843F5"/>
    <w:rsid w:val="00385454"/>
    <w:rsid w:val="003A05CE"/>
    <w:rsid w:val="003A47DD"/>
    <w:rsid w:val="003B0119"/>
    <w:rsid w:val="003B1892"/>
    <w:rsid w:val="003B2291"/>
    <w:rsid w:val="003B3B3B"/>
    <w:rsid w:val="003B4FC8"/>
    <w:rsid w:val="003B5DDE"/>
    <w:rsid w:val="003C2612"/>
    <w:rsid w:val="003C5CD7"/>
    <w:rsid w:val="003C6289"/>
    <w:rsid w:val="003C6C06"/>
    <w:rsid w:val="003C7FC6"/>
    <w:rsid w:val="003D78AA"/>
    <w:rsid w:val="003E1FF7"/>
    <w:rsid w:val="003F08C3"/>
    <w:rsid w:val="003F13B1"/>
    <w:rsid w:val="003F2FA4"/>
    <w:rsid w:val="003F3688"/>
    <w:rsid w:val="003F4615"/>
    <w:rsid w:val="003F46CD"/>
    <w:rsid w:val="003F6C21"/>
    <w:rsid w:val="00403CD9"/>
    <w:rsid w:val="00406B0E"/>
    <w:rsid w:val="00410DF5"/>
    <w:rsid w:val="004116DE"/>
    <w:rsid w:val="004137AF"/>
    <w:rsid w:val="004141BC"/>
    <w:rsid w:val="0042138D"/>
    <w:rsid w:val="00423DCB"/>
    <w:rsid w:val="00425CED"/>
    <w:rsid w:val="004423A9"/>
    <w:rsid w:val="004426CB"/>
    <w:rsid w:val="0044794E"/>
    <w:rsid w:val="00450588"/>
    <w:rsid w:val="00451CFF"/>
    <w:rsid w:val="004613CD"/>
    <w:rsid w:val="00463718"/>
    <w:rsid w:val="00464B1E"/>
    <w:rsid w:val="00473DAD"/>
    <w:rsid w:val="00480083"/>
    <w:rsid w:val="00480B90"/>
    <w:rsid w:val="004814CC"/>
    <w:rsid w:val="0048379E"/>
    <w:rsid w:val="00485023"/>
    <w:rsid w:val="004A4A33"/>
    <w:rsid w:val="004A500B"/>
    <w:rsid w:val="004A76E5"/>
    <w:rsid w:val="004B5DA1"/>
    <w:rsid w:val="004C2BA3"/>
    <w:rsid w:val="004C3F7B"/>
    <w:rsid w:val="004C4654"/>
    <w:rsid w:val="004C491C"/>
    <w:rsid w:val="004C7D79"/>
    <w:rsid w:val="004E1509"/>
    <w:rsid w:val="004E5636"/>
    <w:rsid w:val="004E645F"/>
    <w:rsid w:val="004E690C"/>
    <w:rsid w:val="004F0AF0"/>
    <w:rsid w:val="004F3D0C"/>
    <w:rsid w:val="00503905"/>
    <w:rsid w:val="00504449"/>
    <w:rsid w:val="005052E7"/>
    <w:rsid w:val="0050576C"/>
    <w:rsid w:val="0050597E"/>
    <w:rsid w:val="005107C3"/>
    <w:rsid w:val="00510FD5"/>
    <w:rsid w:val="00513913"/>
    <w:rsid w:val="005144FC"/>
    <w:rsid w:val="005148B5"/>
    <w:rsid w:val="005209B0"/>
    <w:rsid w:val="00521653"/>
    <w:rsid w:val="005234EF"/>
    <w:rsid w:val="005273F3"/>
    <w:rsid w:val="00530FD8"/>
    <w:rsid w:val="00532276"/>
    <w:rsid w:val="00536B4D"/>
    <w:rsid w:val="0054378F"/>
    <w:rsid w:val="00543809"/>
    <w:rsid w:val="00553115"/>
    <w:rsid w:val="005564D2"/>
    <w:rsid w:val="00566D01"/>
    <w:rsid w:val="005745AF"/>
    <w:rsid w:val="005761A8"/>
    <w:rsid w:val="005763F5"/>
    <w:rsid w:val="005768BF"/>
    <w:rsid w:val="00577625"/>
    <w:rsid w:val="005813DA"/>
    <w:rsid w:val="00584520"/>
    <w:rsid w:val="00587828"/>
    <w:rsid w:val="005930CE"/>
    <w:rsid w:val="00594F75"/>
    <w:rsid w:val="00596E1D"/>
    <w:rsid w:val="005A10E4"/>
    <w:rsid w:val="005A162B"/>
    <w:rsid w:val="005A519B"/>
    <w:rsid w:val="005A7850"/>
    <w:rsid w:val="005B4F46"/>
    <w:rsid w:val="005B4F75"/>
    <w:rsid w:val="005B5C1B"/>
    <w:rsid w:val="005B76ED"/>
    <w:rsid w:val="005B7DC0"/>
    <w:rsid w:val="005C4FA5"/>
    <w:rsid w:val="005C6C23"/>
    <w:rsid w:val="005C7E14"/>
    <w:rsid w:val="005D0254"/>
    <w:rsid w:val="005D61D3"/>
    <w:rsid w:val="005D7009"/>
    <w:rsid w:val="005D7AE9"/>
    <w:rsid w:val="005D7F11"/>
    <w:rsid w:val="005E2918"/>
    <w:rsid w:val="005E47AD"/>
    <w:rsid w:val="005E4BF5"/>
    <w:rsid w:val="006039B5"/>
    <w:rsid w:val="0061233C"/>
    <w:rsid w:val="0061550F"/>
    <w:rsid w:val="006246E4"/>
    <w:rsid w:val="006278CD"/>
    <w:rsid w:val="00630467"/>
    <w:rsid w:val="00636FBB"/>
    <w:rsid w:val="00637318"/>
    <w:rsid w:val="006414A7"/>
    <w:rsid w:val="00645531"/>
    <w:rsid w:val="0065276F"/>
    <w:rsid w:val="00653FA9"/>
    <w:rsid w:val="00655D30"/>
    <w:rsid w:val="00655E27"/>
    <w:rsid w:val="00657C72"/>
    <w:rsid w:val="00665927"/>
    <w:rsid w:val="006704D1"/>
    <w:rsid w:val="00671144"/>
    <w:rsid w:val="0067260B"/>
    <w:rsid w:val="006736E5"/>
    <w:rsid w:val="006759C3"/>
    <w:rsid w:val="00675E37"/>
    <w:rsid w:val="00677927"/>
    <w:rsid w:val="006801CF"/>
    <w:rsid w:val="00682163"/>
    <w:rsid w:val="006832B6"/>
    <w:rsid w:val="006851F6"/>
    <w:rsid w:val="006873AE"/>
    <w:rsid w:val="006907E1"/>
    <w:rsid w:val="00690E96"/>
    <w:rsid w:val="00696F01"/>
    <w:rsid w:val="006A09ED"/>
    <w:rsid w:val="006A54FA"/>
    <w:rsid w:val="006A78E4"/>
    <w:rsid w:val="006B3C2B"/>
    <w:rsid w:val="006B3EA3"/>
    <w:rsid w:val="006B61EF"/>
    <w:rsid w:val="006B6858"/>
    <w:rsid w:val="006B744A"/>
    <w:rsid w:val="006C0BA4"/>
    <w:rsid w:val="006C1ACE"/>
    <w:rsid w:val="006C2ADC"/>
    <w:rsid w:val="006C39D0"/>
    <w:rsid w:val="006C44D9"/>
    <w:rsid w:val="006D0D23"/>
    <w:rsid w:val="006D2CC6"/>
    <w:rsid w:val="006D41B4"/>
    <w:rsid w:val="006D457D"/>
    <w:rsid w:val="006D4E12"/>
    <w:rsid w:val="006E0FC1"/>
    <w:rsid w:val="006E194C"/>
    <w:rsid w:val="006E6261"/>
    <w:rsid w:val="006E6356"/>
    <w:rsid w:val="006F00ED"/>
    <w:rsid w:val="006F0601"/>
    <w:rsid w:val="006F0A6B"/>
    <w:rsid w:val="006F673A"/>
    <w:rsid w:val="006F7C82"/>
    <w:rsid w:val="00704C93"/>
    <w:rsid w:val="00706A99"/>
    <w:rsid w:val="00707933"/>
    <w:rsid w:val="007107E1"/>
    <w:rsid w:val="0071640E"/>
    <w:rsid w:val="00720A50"/>
    <w:rsid w:val="0072236C"/>
    <w:rsid w:val="00723BDA"/>
    <w:rsid w:val="00727CB9"/>
    <w:rsid w:val="00731605"/>
    <w:rsid w:val="00731A0D"/>
    <w:rsid w:val="00731FE6"/>
    <w:rsid w:val="007321A4"/>
    <w:rsid w:val="00732255"/>
    <w:rsid w:val="007413BF"/>
    <w:rsid w:val="00745EC4"/>
    <w:rsid w:val="0075000F"/>
    <w:rsid w:val="00753857"/>
    <w:rsid w:val="00753BF8"/>
    <w:rsid w:val="00753F17"/>
    <w:rsid w:val="007556BE"/>
    <w:rsid w:val="00765F0F"/>
    <w:rsid w:val="00767111"/>
    <w:rsid w:val="00770FA5"/>
    <w:rsid w:val="00773BA2"/>
    <w:rsid w:val="007742AB"/>
    <w:rsid w:val="00777DD1"/>
    <w:rsid w:val="00780E7C"/>
    <w:rsid w:val="007820E2"/>
    <w:rsid w:val="007822E5"/>
    <w:rsid w:val="00783DDE"/>
    <w:rsid w:val="00793040"/>
    <w:rsid w:val="00793163"/>
    <w:rsid w:val="00793560"/>
    <w:rsid w:val="00794FA8"/>
    <w:rsid w:val="007A141D"/>
    <w:rsid w:val="007A1E5D"/>
    <w:rsid w:val="007A6EE9"/>
    <w:rsid w:val="007C3934"/>
    <w:rsid w:val="007D1D41"/>
    <w:rsid w:val="007D23E4"/>
    <w:rsid w:val="007D29BA"/>
    <w:rsid w:val="007D4D14"/>
    <w:rsid w:val="007D7E95"/>
    <w:rsid w:val="007E012B"/>
    <w:rsid w:val="007E1DFC"/>
    <w:rsid w:val="007E1FAA"/>
    <w:rsid w:val="007E3B19"/>
    <w:rsid w:val="007E4E3E"/>
    <w:rsid w:val="007E5498"/>
    <w:rsid w:val="007E5819"/>
    <w:rsid w:val="007E6282"/>
    <w:rsid w:val="007E68CA"/>
    <w:rsid w:val="007F0D45"/>
    <w:rsid w:val="007F1593"/>
    <w:rsid w:val="007F21E1"/>
    <w:rsid w:val="007F2478"/>
    <w:rsid w:val="007F6E71"/>
    <w:rsid w:val="007F77C0"/>
    <w:rsid w:val="00802153"/>
    <w:rsid w:val="00802F93"/>
    <w:rsid w:val="008050DA"/>
    <w:rsid w:val="00806C8A"/>
    <w:rsid w:val="0082172B"/>
    <w:rsid w:val="00823D5D"/>
    <w:rsid w:val="00825DD6"/>
    <w:rsid w:val="00825ED9"/>
    <w:rsid w:val="00830BC3"/>
    <w:rsid w:val="00830DE5"/>
    <w:rsid w:val="00833E11"/>
    <w:rsid w:val="008353DA"/>
    <w:rsid w:val="00835DF6"/>
    <w:rsid w:val="00841715"/>
    <w:rsid w:val="00841CCC"/>
    <w:rsid w:val="0084235A"/>
    <w:rsid w:val="0084237F"/>
    <w:rsid w:val="008440A1"/>
    <w:rsid w:val="00851929"/>
    <w:rsid w:val="00853E8A"/>
    <w:rsid w:val="00860F7D"/>
    <w:rsid w:val="00873B05"/>
    <w:rsid w:val="00875996"/>
    <w:rsid w:val="00885885"/>
    <w:rsid w:val="0088638D"/>
    <w:rsid w:val="0088681B"/>
    <w:rsid w:val="00896EDF"/>
    <w:rsid w:val="008A1F6A"/>
    <w:rsid w:val="008A41A8"/>
    <w:rsid w:val="008A6FE6"/>
    <w:rsid w:val="008B481C"/>
    <w:rsid w:val="008B4CCA"/>
    <w:rsid w:val="008B4EF7"/>
    <w:rsid w:val="008B65A6"/>
    <w:rsid w:val="008C1DA8"/>
    <w:rsid w:val="008C2D4E"/>
    <w:rsid w:val="008C3502"/>
    <w:rsid w:val="008C742B"/>
    <w:rsid w:val="008D2C22"/>
    <w:rsid w:val="008D5CB5"/>
    <w:rsid w:val="008E093F"/>
    <w:rsid w:val="008E10E9"/>
    <w:rsid w:val="008E1141"/>
    <w:rsid w:val="008E22A8"/>
    <w:rsid w:val="008E2C35"/>
    <w:rsid w:val="008E4A92"/>
    <w:rsid w:val="008E6AE4"/>
    <w:rsid w:val="008E6C67"/>
    <w:rsid w:val="008E7406"/>
    <w:rsid w:val="008F21B0"/>
    <w:rsid w:val="008F5502"/>
    <w:rsid w:val="008F5C8D"/>
    <w:rsid w:val="008F7BCD"/>
    <w:rsid w:val="0091242E"/>
    <w:rsid w:val="009125DC"/>
    <w:rsid w:val="00915CF3"/>
    <w:rsid w:val="00917EC8"/>
    <w:rsid w:val="00921E74"/>
    <w:rsid w:val="00925F68"/>
    <w:rsid w:val="00926AA5"/>
    <w:rsid w:val="00930F76"/>
    <w:rsid w:val="00931582"/>
    <w:rsid w:val="00931EBE"/>
    <w:rsid w:val="00932CC1"/>
    <w:rsid w:val="00933823"/>
    <w:rsid w:val="009442AE"/>
    <w:rsid w:val="0094433A"/>
    <w:rsid w:val="00945691"/>
    <w:rsid w:val="009459A0"/>
    <w:rsid w:val="00950113"/>
    <w:rsid w:val="00952238"/>
    <w:rsid w:val="00955B2D"/>
    <w:rsid w:val="0095789E"/>
    <w:rsid w:val="009635F1"/>
    <w:rsid w:val="0096473E"/>
    <w:rsid w:val="00965F29"/>
    <w:rsid w:val="0096644B"/>
    <w:rsid w:val="00970653"/>
    <w:rsid w:val="009711BF"/>
    <w:rsid w:val="009755F3"/>
    <w:rsid w:val="00981D9B"/>
    <w:rsid w:val="0098583E"/>
    <w:rsid w:val="00986923"/>
    <w:rsid w:val="009A525F"/>
    <w:rsid w:val="009A7763"/>
    <w:rsid w:val="009B0A2B"/>
    <w:rsid w:val="009B2CA0"/>
    <w:rsid w:val="009B3293"/>
    <w:rsid w:val="009B68CF"/>
    <w:rsid w:val="009B6F56"/>
    <w:rsid w:val="009C2AFA"/>
    <w:rsid w:val="009C3B53"/>
    <w:rsid w:val="009C3BBC"/>
    <w:rsid w:val="009C5DC7"/>
    <w:rsid w:val="009C7D4E"/>
    <w:rsid w:val="009D03CC"/>
    <w:rsid w:val="009D2BD0"/>
    <w:rsid w:val="009D38FD"/>
    <w:rsid w:val="009D4AF1"/>
    <w:rsid w:val="009E1BBD"/>
    <w:rsid w:val="009E33BA"/>
    <w:rsid w:val="009E708D"/>
    <w:rsid w:val="009F0E93"/>
    <w:rsid w:val="009F0F26"/>
    <w:rsid w:val="009F14C2"/>
    <w:rsid w:val="009F2E71"/>
    <w:rsid w:val="009F3218"/>
    <w:rsid w:val="009F57F3"/>
    <w:rsid w:val="009F593F"/>
    <w:rsid w:val="009F69D0"/>
    <w:rsid w:val="00A007CC"/>
    <w:rsid w:val="00A01343"/>
    <w:rsid w:val="00A01ACD"/>
    <w:rsid w:val="00A0644A"/>
    <w:rsid w:val="00A12508"/>
    <w:rsid w:val="00A12F3B"/>
    <w:rsid w:val="00A14EBF"/>
    <w:rsid w:val="00A16845"/>
    <w:rsid w:val="00A1714B"/>
    <w:rsid w:val="00A20995"/>
    <w:rsid w:val="00A34009"/>
    <w:rsid w:val="00A3672D"/>
    <w:rsid w:val="00A369C8"/>
    <w:rsid w:val="00A377A6"/>
    <w:rsid w:val="00A415D1"/>
    <w:rsid w:val="00A41F80"/>
    <w:rsid w:val="00A4399E"/>
    <w:rsid w:val="00A44291"/>
    <w:rsid w:val="00A523E7"/>
    <w:rsid w:val="00A547CD"/>
    <w:rsid w:val="00A55894"/>
    <w:rsid w:val="00A57953"/>
    <w:rsid w:val="00A602D9"/>
    <w:rsid w:val="00A62D72"/>
    <w:rsid w:val="00A676D1"/>
    <w:rsid w:val="00A71DE6"/>
    <w:rsid w:val="00A752B7"/>
    <w:rsid w:val="00A7642F"/>
    <w:rsid w:val="00A804A8"/>
    <w:rsid w:val="00A811E1"/>
    <w:rsid w:val="00A84C03"/>
    <w:rsid w:val="00A85228"/>
    <w:rsid w:val="00A85DAE"/>
    <w:rsid w:val="00A87169"/>
    <w:rsid w:val="00A87795"/>
    <w:rsid w:val="00A92382"/>
    <w:rsid w:val="00A92DE4"/>
    <w:rsid w:val="00A97B64"/>
    <w:rsid w:val="00AA584A"/>
    <w:rsid w:val="00AA6DDC"/>
    <w:rsid w:val="00AB1592"/>
    <w:rsid w:val="00AB1C7D"/>
    <w:rsid w:val="00AB1DAF"/>
    <w:rsid w:val="00AC2ED0"/>
    <w:rsid w:val="00AC6B53"/>
    <w:rsid w:val="00AD0631"/>
    <w:rsid w:val="00AD14C5"/>
    <w:rsid w:val="00AE241E"/>
    <w:rsid w:val="00AE28FF"/>
    <w:rsid w:val="00AE554F"/>
    <w:rsid w:val="00AE5EAE"/>
    <w:rsid w:val="00AE69BD"/>
    <w:rsid w:val="00AF1840"/>
    <w:rsid w:val="00AF3A88"/>
    <w:rsid w:val="00AF4D35"/>
    <w:rsid w:val="00AF6BEB"/>
    <w:rsid w:val="00AF6DFA"/>
    <w:rsid w:val="00B0067B"/>
    <w:rsid w:val="00B04E8B"/>
    <w:rsid w:val="00B0751C"/>
    <w:rsid w:val="00B1192C"/>
    <w:rsid w:val="00B15200"/>
    <w:rsid w:val="00B17790"/>
    <w:rsid w:val="00B23066"/>
    <w:rsid w:val="00B25008"/>
    <w:rsid w:val="00B250F0"/>
    <w:rsid w:val="00B25F72"/>
    <w:rsid w:val="00B31AA6"/>
    <w:rsid w:val="00B35586"/>
    <w:rsid w:val="00B368ED"/>
    <w:rsid w:val="00B371BE"/>
    <w:rsid w:val="00B37F8C"/>
    <w:rsid w:val="00B43516"/>
    <w:rsid w:val="00B45B80"/>
    <w:rsid w:val="00B5412F"/>
    <w:rsid w:val="00B54C48"/>
    <w:rsid w:val="00B62379"/>
    <w:rsid w:val="00B6572B"/>
    <w:rsid w:val="00B66BC3"/>
    <w:rsid w:val="00B67D41"/>
    <w:rsid w:val="00B7395B"/>
    <w:rsid w:val="00B75AF1"/>
    <w:rsid w:val="00B76550"/>
    <w:rsid w:val="00B77522"/>
    <w:rsid w:val="00B80451"/>
    <w:rsid w:val="00B80D49"/>
    <w:rsid w:val="00B8277F"/>
    <w:rsid w:val="00B82D33"/>
    <w:rsid w:val="00B84C5E"/>
    <w:rsid w:val="00B84E1F"/>
    <w:rsid w:val="00B85087"/>
    <w:rsid w:val="00B958A5"/>
    <w:rsid w:val="00B95CF1"/>
    <w:rsid w:val="00BA1806"/>
    <w:rsid w:val="00BA44EB"/>
    <w:rsid w:val="00BA5787"/>
    <w:rsid w:val="00BA703D"/>
    <w:rsid w:val="00BB5C27"/>
    <w:rsid w:val="00BB7F0B"/>
    <w:rsid w:val="00BC7541"/>
    <w:rsid w:val="00BD5247"/>
    <w:rsid w:val="00BD54DC"/>
    <w:rsid w:val="00BD6043"/>
    <w:rsid w:val="00BE06B3"/>
    <w:rsid w:val="00BF16BA"/>
    <w:rsid w:val="00BF2F88"/>
    <w:rsid w:val="00BF5553"/>
    <w:rsid w:val="00C00436"/>
    <w:rsid w:val="00C009CF"/>
    <w:rsid w:val="00C02B7C"/>
    <w:rsid w:val="00C04BFE"/>
    <w:rsid w:val="00C10CBE"/>
    <w:rsid w:val="00C1175C"/>
    <w:rsid w:val="00C15BC4"/>
    <w:rsid w:val="00C20D55"/>
    <w:rsid w:val="00C24445"/>
    <w:rsid w:val="00C248F5"/>
    <w:rsid w:val="00C24A27"/>
    <w:rsid w:val="00C26511"/>
    <w:rsid w:val="00C26A34"/>
    <w:rsid w:val="00C27B3B"/>
    <w:rsid w:val="00C27E3F"/>
    <w:rsid w:val="00C31310"/>
    <w:rsid w:val="00C324D1"/>
    <w:rsid w:val="00C32A6B"/>
    <w:rsid w:val="00C334B0"/>
    <w:rsid w:val="00C34A21"/>
    <w:rsid w:val="00C353FE"/>
    <w:rsid w:val="00C35EB9"/>
    <w:rsid w:val="00C367F4"/>
    <w:rsid w:val="00C36C67"/>
    <w:rsid w:val="00C42914"/>
    <w:rsid w:val="00C5023E"/>
    <w:rsid w:val="00C54EBE"/>
    <w:rsid w:val="00C559DE"/>
    <w:rsid w:val="00C616E6"/>
    <w:rsid w:val="00C61C14"/>
    <w:rsid w:val="00C65BEC"/>
    <w:rsid w:val="00C664B3"/>
    <w:rsid w:val="00C744AA"/>
    <w:rsid w:val="00C75AB5"/>
    <w:rsid w:val="00C75E86"/>
    <w:rsid w:val="00C77207"/>
    <w:rsid w:val="00C82D4C"/>
    <w:rsid w:val="00C90B87"/>
    <w:rsid w:val="00C92A49"/>
    <w:rsid w:val="00C92C64"/>
    <w:rsid w:val="00C94478"/>
    <w:rsid w:val="00CA0ED1"/>
    <w:rsid w:val="00CA37BC"/>
    <w:rsid w:val="00CA6DF1"/>
    <w:rsid w:val="00CB1127"/>
    <w:rsid w:val="00CB7592"/>
    <w:rsid w:val="00CC0BB4"/>
    <w:rsid w:val="00CC2C09"/>
    <w:rsid w:val="00CC5FEB"/>
    <w:rsid w:val="00CC62A8"/>
    <w:rsid w:val="00CC68C5"/>
    <w:rsid w:val="00CC6D49"/>
    <w:rsid w:val="00CF19AA"/>
    <w:rsid w:val="00CF3753"/>
    <w:rsid w:val="00D006BF"/>
    <w:rsid w:val="00D02A23"/>
    <w:rsid w:val="00D02BAB"/>
    <w:rsid w:val="00D02ECE"/>
    <w:rsid w:val="00D12670"/>
    <w:rsid w:val="00D17E47"/>
    <w:rsid w:val="00D20EA4"/>
    <w:rsid w:val="00D224D3"/>
    <w:rsid w:val="00D26E99"/>
    <w:rsid w:val="00D317C1"/>
    <w:rsid w:val="00D34AE8"/>
    <w:rsid w:val="00D3590D"/>
    <w:rsid w:val="00D36D67"/>
    <w:rsid w:val="00D42C20"/>
    <w:rsid w:val="00D42F61"/>
    <w:rsid w:val="00D44970"/>
    <w:rsid w:val="00D53A33"/>
    <w:rsid w:val="00D545B3"/>
    <w:rsid w:val="00D54B4C"/>
    <w:rsid w:val="00D56ADF"/>
    <w:rsid w:val="00D57770"/>
    <w:rsid w:val="00D60E2B"/>
    <w:rsid w:val="00D631BE"/>
    <w:rsid w:val="00D66EEB"/>
    <w:rsid w:val="00D67880"/>
    <w:rsid w:val="00D7054A"/>
    <w:rsid w:val="00D73ED4"/>
    <w:rsid w:val="00D77E71"/>
    <w:rsid w:val="00D80A99"/>
    <w:rsid w:val="00D82DBC"/>
    <w:rsid w:val="00D87F76"/>
    <w:rsid w:val="00D91BC4"/>
    <w:rsid w:val="00D931BE"/>
    <w:rsid w:val="00D93512"/>
    <w:rsid w:val="00D979FD"/>
    <w:rsid w:val="00DA0250"/>
    <w:rsid w:val="00DA0EF4"/>
    <w:rsid w:val="00DB40DC"/>
    <w:rsid w:val="00DC0E06"/>
    <w:rsid w:val="00DC13C5"/>
    <w:rsid w:val="00DC1DC1"/>
    <w:rsid w:val="00DC31E3"/>
    <w:rsid w:val="00DD0D23"/>
    <w:rsid w:val="00DD2A50"/>
    <w:rsid w:val="00DD57BE"/>
    <w:rsid w:val="00DD58B3"/>
    <w:rsid w:val="00DD7FA7"/>
    <w:rsid w:val="00DE0E51"/>
    <w:rsid w:val="00DE1B78"/>
    <w:rsid w:val="00DF077F"/>
    <w:rsid w:val="00DF1369"/>
    <w:rsid w:val="00DF51DE"/>
    <w:rsid w:val="00E01456"/>
    <w:rsid w:val="00E02082"/>
    <w:rsid w:val="00E03265"/>
    <w:rsid w:val="00E066B0"/>
    <w:rsid w:val="00E068EC"/>
    <w:rsid w:val="00E11A80"/>
    <w:rsid w:val="00E1425B"/>
    <w:rsid w:val="00E24A05"/>
    <w:rsid w:val="00E2583A"/>
    <w:rsid w:val="00E30659"/>
    <w:rsid w:val="00E34F30"/>
    <w:rsid w:val="00E375F5"/>
    <w:rsid w:val="00E376E1"/>
    <w:rsid w:val="00E41F78"/>
    <w:rsid w:val="00E454B8"/>
    <w:rsid w:val="00E47BF4"/>
    <w:rsid w:val="00E5135C"/>
    <w:rsid w:val="00E51C5E"/>
    <w:rsid w:val="00E5509A"/>
    <w:rsid w:val="00E574E2"/>
    <w:rsid w:val="00E61219"/>
    <w:rsid w:val="00E62944"/>
    <w:rsid w:val="00E66024"/>
    <w:rsid w:val="00E67D6C"/>
    <w:rsid w:val="00E700D6"/>
    <w:rsid w:val="00E720D3"/>
    <w:rsid w:val="00E72855"/>
    <w:rsid w:val="00E7449F"/>
    <w:rsid w:val="00E77493"/>
    <w:rsid w:val="00E82D13"/>
    <w:rsid w:val="00E848F9"/>
    <w:rsid w:val="00E86D35"/>
    <w:rsid w:val="00E9200F"/>
    <w:rsid w:val="00E921D4"/>
    <w:rsid w:val="00E92E17"/>
    <w:rsid w:val="00E949A3"/>
    <w:rsid w:val="00E95448"/>
    <w:rsid w:val="00E9562F"/>
    <w:rsid w:val="00EA288B"/>
    <w:rsid w:val="00EA358A"/>
    <w:rsid w:val="00EA431C"/>
    <w:rsid w:val="00EA7B2B"/>
    <w:rsid w:val="00EA7E13"/>
    <w:rsid w:val="00EB4409"/>
    <w:rsid w:val="00EB496E"/>
    <w:rsid w:val="00EB5EF9"/>
    <w:rsid w:val="00EB6959"/>
    <w:rsid w:val="00EB6AFD"/>
    <w:rsid w:val="00EC2129"/>
    <w:rsid w:val="00EC3329"/>
    <w:rsid w:val="00EC3AE0"/>
    <w:rsid w:val="00EC7DFB"/>
    <w:rsid w:val="00EC7F31"/>
    <w:rsid w:val="00ED0019"/>
    <w:rsid w:val="00ED01D8"/>
    <w:rsid w:val="00ED2986"/>
    <w:rsid w:val="00ED507B"/>
    <w:rsid w:val="00EE05ED"/>
    <w:rsid w:val="00EE14DB"/>
    <w:rsid w:val="00EE302F"/>
    <w:rsid w:val="00EE3168"/>
    <w:rsid w:val="00EE5003"/>
    <w:rsid w:val="00EE6756"/>
    <w:rsid w:val="00EE7D0B"/>
    <w:rsid w:val="00EF0D4F"/>
    <w:rsid w:val="00EF3241"/>
    <w:rsid w:val="00EF42F3"/>
    <w:rsid w:val="00F01934"/>
    <w:rsid w:val="00F024D7"/>
    <w:rsid w:val="00F02EB6"/>
    <w:rsid w:val="00F04F11"/>
    <w:rsid w:val="00F100E6"/>
    <w:rsid w:val="00F11C2E"/>
    <w:rsid w:val="00F11CF3"/>
    <w:rsid w:val="00F1484B"/>
    <w:rsid w:val="00F1701E"/>
    <w:rsid w:val="00F173B9"/>
    <w:rsid w:val="00F2133F"/>
    <w:rsid w:val="00F23F73"/>
    <w:rsid w:val="00F27F09"/>
    <w:rsid w:val="00F42849"/>
    <w:rsid w:val="00F44DA4"/>
    <w:rsid w:val="00F457EE"/>
    <w:rsid w:val="00F55BC9"/>
    <w:rsid w:val="00F56212"/>
    <w:rsid w:val="00F5694B"/>
    <w:rsid w:val="00F61B92"/>
    <w:rsid w:val="00F63D0D"/>
    <w:rsid w:val="00F70802"/>
    <w:rsid w:val="00F7221D"/>
    <w:rsid w:val="00F73DC5"/>
    <w:rsid w:val="00F8269F"/>
    <w:rsid w:val="00F827B2"/>
    <w:rsid w:val="00F83E11"/>
    <w:rsid w:val="00F91B73"/>
    <w:rsid w:val="00FA3770"/>
    <w:rsid w:val="00FA7C6E"/>
    <w:rsid w:val="00FB0581"/>
    <w:rsid w:val="00FB1740"/>
    <w:rsid w:val="00FB522E"/>
    <w:rsid w:val="00FC0FDC"/>
    <w:rsid w:val="00FC3E64"/>
    <w:rsid w:val="00FC4482"/>
    <w:rsid w:val="00FC5D49"/>
    <w:rsid w:val="00FC63E4"/>
    <w:rsid w:val="00FD3D89"/>
    <w:rsid w:val="00FD5F41"/>
    <w:rsid w:val="00FD6A7F"/>
    <w:rsid w:val="00FE1986"/>
    <w:rsid w:val="00FE3088"/>
    <w:rsid w:val="00FE3B9F"/>
    <w:rsid w:val="00FE5374"/>
    <w:rsid w:val="00FE7BB7"/>
    <w:rsid w:val="00FE7D9C"/>
    <w:rsid w:val="00FF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7B130"/>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1"/>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5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locked/>
    <w:rsid w:val="00B8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37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grid.muzin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EAE7D-5B7C-441B-B8C2-3F331775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5561</Words>
  <Characters>31699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Ingrid Mužinić</cp:lastModifiedBy>
  <cp:revision>2</cp:revision>
  <cp:lastPrinted>2024-11-11T10:41:00Z</cp:lastPrinted>
  <dcterms:created xsi:type="dcterms:W3CDTF">2024-11-20T08:34:00Z</dcterms:created>
  <dcterms:modified xsi:type="dcterms:W3CDTF">2024-11-20T08:34:00Z</dcterms:modified>
</cp:coreProperties>
</file>